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0" w:type="auto"/>
        <w:tblInd w:w="6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
        <w:gridCol w:w="1682"/>
      </w:tblGrid>
      <w:tr w:rsidR="002E56DD" w:rsidTr="006B20C4">
        <w:tc>
          <w:tcPr>
            <w:tcW w:w="766" w:type="dxa"/>
            <w:tcBorders>
              <w:top w:val="nil"/>
              <w:left w:val="nil"/>
              <w:bottom w:val="nil"/>
              <w:right w:val="nil"/>
            </w:tcBorders>
          </w:tcPr>
          <w:p w:rsidR="002E56DD" w:rsidRPr="006B20C4" w:rsidRDefault="002E56DD" w:rsidP="006B20C4">
            <w:pPr>
              <w:bidi/>
              <w:rPr>
                <w:rFonts w:ascii="Arial" w:hAnsi="Arial" w:cs="Arial"/>
                <w:sz w:val="20"/>
                <w:szCs w:val="20"/>
              </w:rPr>
            </w:pPr>
          </w:p>
        </w:tc>
        <w:tc>
          <w:tcPr>
            <w:tcW w:w="1682" w:type="dxa"/>
            <w:tcBorders>
              <w:top w:val="nil"/>
              <w:left w:val="nil"/>
              <w:right w:val="nil"/>
            </w:tcBorders>
          </w:tcPr>
          <w:p w:rsidR="002E56DD" w:rsidRPr="006B20C4" w:rsidRDefault="002E56DD" w:rsidP="006B20C4">
            <w:pPr>
              <w:bidi/>
              <w:rPr>
                <w:rFonts w:ascii="Arial" w:hAnsi="Arial" w:cs="Arial"/>
                <w:sz w:val="20"/>
                <w:szCs w:val="20"/>
              </w:rPr>
            </w:pPr>
          </w:p>
        </w:tc>
      </w:tr>
    </w:tbl>
    <w:p w:rsidR="002E56DD" w:rsidRDefault="002E56DD" w:rsidP="00E75D0F">
      <w:pPr>
        <w:bidi/>
        <w:rPr>
          <w:rFonts w:ascii="Arial" w:hAnsi="Arial" w:cs="Arial"/>
          <w:sz w:val="20"/>
          <w:szCs w:val="20"/>
          <w:rtl/>
        </w:rPr>
      </w:pPr>
    </w:p>
    <w:p w:rsidR="002E56DD" w:rsidRDefault="002E56DD" w:rsidP="0008299D">
      <w:pPr>
        <w:bidi/>
        <w:rPr>
          <w:rFonts w:ascii="Arial" w:hAnsi="Arial" w:cs="Arial"/>
          <w:b/>
          <w:bCs/>
          <w:sz w:val="26"/>
          <w:szCs w:val="26"/>
          <w:rtl/>
        </w:rPr>
      </w:pPr>
      <w:r w:rsidRPr="00DB3B6A">
        <w:rPr>
          <w:rFonts w:ascii="Arial" w:hAnsi="Arial" w:cs="Arial"/>
          <w:bCs/>
          <w:i/>
          <w:sz w:val="26"/>
          <w:szCs w:val="26"/>
          <w:rtl/>
        </w:rPr>
        <w:t>חוות דעת מקצועית במסגרת כוונה להתקשר עם ספק יחיד</w:t>
      </w:r>
    </w:p>
    <w:tbl>
      <w:tblPr>
        <w:tblpPr w:leftFromText="180" w:rightFromText="180" w:vertAnchor="page" w:horzAnchor="margin" w:tblpY="3417"/>
        <w:bidiVisual/>
        <w:tblW w:w="4536" w:type="dxa"/>
        <w:tblInd w:w="-2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2"/>
        <w:gridCol w:w="2694"/>
      </w:tblGrid>
      <w:tr w:rsidR="002E56DD" w:rsidRPr="00E75D0F" w:rsidTr="00E75D0F">
        <w:trPr>
          <w:trHeight w:val="350"/>
        </w:trPr>
        <w:tc>
          <w:tcPr>
            <w:tcW w:w="1842" w:type="dxa"/>
            <w:shd w:val="clear" w:color="auto" w:fill="E6E6E6"/>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2"/>
                <w:szCs w:val="22"/>
                <w:rtl/>
              </w:rPr>
              <w:t>משרד:</w:t>
            </w:r>
          </w:p>
        </w:tc>
        <w:tc>
          <w:tcPr>
            <w:tcW w:w="2694" w:type="dxa"/>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2"/>
                <w:szCs w:val="22"/>
                <w:rtl/>
              </w:rPr>
              <w:t xml:space="preserve">משרד </w:t>
            </w:r>
            <w:r>
              <w:rPr>
                <w:rFonts w:ascii="Arial" w:hAnsi="Arial" w:cs="Arial"/>
                <w:b/>
                <w:sz w:val="22"/>
                <w:szCs w:val="22"/>
                <w:rtl/>
              </w:rPr>
              <w:t>החינוך</w:t>
            </w:r>
          </w:p>
        </w:tc>
      </w:tr>
      <w:tr w:rsidR="002E56DD" w:rsidRPr="00E75D0F" w:rsidTr="00E75D0F">
        <w:trPr>
          <w:trHeight w:val="361"/>
        </w:trPr>
        <w:tc>
          <w:tcPr>
            <w:tcW w:w="1842" w:type="dxa"/>
            <w:shd w:val="clear" w:color="auto" w:fill="E6E6E6"/>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2"/>
                <w:szCs w:val="22"/>
                <w:rtl/>
              </w:rPr>
              <w:t>יחידה מזמינה:</w:t>
            </w:r>
          </w:p>
        </w:tc>
        <w:tc>
          <w:tcPr>
            <w:tcW w:w="2694" w:type="dxa"/>
          </w:tcPr>
          <w:p w:rsidR="002E56DD" w:rsidRPr="00E75D0F" w:rsidRDefault="002E56DD" w:rsidP="00E75D0F">
            <w:pPr>
              <w:tabs>
                <w:tab w:val="center" w:pos="4153"/>
                <w:tab w:val="right" w:pos="8306"/>
              </w:tabs>
              <w:bidi/>
              <w:rPr>
                <w:rFonts w:ascii="Arial" w:hAnsi="Arial" w:cs="Arial"/>
                <w:b/>
              </w:rPr>
            </w:pPr>
            <w:r>
              <w:rPr>
                <w:rFonts w:ascii="Arial" w:hAnsi="Arial" w:cs="Arial"/>
                <w:b/>
                <w:sz w:val="22"/>
                <w:szCs w:val="22"/>
                <w:rtl/>
              </w:rPr>
              <w:t>מינהל תקשוב ומערכות מידע</w:t>
            </w:r>
          </w:p>
        </w:tc>
      </w:tr>
      <w:tr w:rsidR="002E56DD" w:rsidRPr="00E75D0F" w:rsidTr="00E75D0F">
        <w:trPr>
          <w:trHeight w:val="370"/>
        </w:trPr>
        <w:tc>
          <w:tcPr>
            <w:tcW w:w="1842" w:type="dxa"/>
            <w:shd w:val="clear" w:color="auto" w:fill="E6E6E6"/>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2"/>
                <w:szCs w:val="22"/>
                <w:rtl/>
              </w:rPr>
              <w:t>תאריך חוות דעת:</w:t>
            </w:r>
          </w:p>
        </w:tc>
        <w:tc>
          <w:tcPr>
            <w:tcW w:w="2694" w:type="dxa"/>
          </w:tcPr>
          <w:p w:rsidR="002E56DD" w:rsidRPr="00E75D0F" w:rsidRDefault="009E0DF5" w:rsidP="009E0DF5">
            <w:pPr>
              <w:tabs>
                <w:tab w:val="center" w:pos="4153"/>
                <w:tab w:val="right" w:pos="8306"/>
              </w:tabs>
              <w:bidi/>
              <w:rPr>
                <w:rFonts w:ascii="Arial" w:hAnsi="Arial" w:cs="Arial"/>
                <w:b/>
              </w:rPr>
            </w:pPr>
            <w:r>
              <w:rPr>
                <w:rFonts w:ascii="Arial" w:hAnsi="Arial" w:cs="Arial" w:hint="cs"/>
                <w:b/>
                <w:sz w:val="22"/>
                <w:szCs w:val="22"/>
                <w:rtl/>
              </w:rPr>
              <w:t>09</w:t>
            </w:r>
            <w:r w:rsidR="00104AE4">
              <w:rPr>
                <w:rFonts w:ascii="Arial" w:hAnsi="Arial" w:cs="Arial" w:hint="cs"/>
                <w:b/>
                <w:sz w:val="22"/>
                <w:szCs w:val="22"/>
                <w:rtl/>
              </w:rPr>
              <w:t>.</w:t>
            </w:r>
            <w:r>
              <w:rPr>
                <w:rFonts w:ascii="Arial" w:hAnsi="Arial" w:cs="Arial" w:hint="cs"/>
                <w:b/>
                <w:sz w:val="22"/>
                <w:szCs w:val="22"/>
                <w:rtl/>
              </w:rPr>
              <w:t>7</w:t>
            </w:r>
            <w:r w:rsidR="00104AE4">
              <w:rPr>
                <w:rFonts w:ascii="Arial" w:hAnsi="Arial" w:cs="Arial" w:hint="cs"/>
                <w:b/>
                <w:sz w:val="22"/>
                <w:szCs w:val="22"/>
                <w:rtl/>
              </w:rPr>
              <w:t>.2014</w:t>
            </w:r>
          </w:p>
        </w:tc>
      </w:tr>
    </w:tbl>
    <w:p w:rsidR="002E56DD" w:rsidRDefault="002E56DD" w:rsidP="00D837B1">
      <w:pPr>
        <w:bidi/>
        <w:rPr>
          <w:rFonts w:ascii="Arial" w:hAnsi="Arial" w:cs="Arial"/>
          <w:b/>
          <w:bCs/>
          <w:sz w:val="26"/>
          <w:szCs w:val="26"/>
          <w:rtl/>
        </w:rPr>
      </w:pP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p>
    <w:p w:rsidR="002E56DD" w:rsidRDefault="002E56DD" w:rsidP="00E75D0F">
      <w:pPr>
        <w:bidi/>
        <w:rPr>
          <w:rFonts w:ascii="Arial" w:hAnsi="Arial" w:cs="Arial"/>
          <w:b/>
          <w:sz w:val="22"/>
          <w:szCs w:val="22"/>
          <w:rtl/>
        </w:rPr>
      </w:pPr>
    </w:p>
    <w:p w:rsidR="002E56DD" w:rsidRDefault="002E56DD" w:rsidP="00E75D0F">
      <w:pPr>
        <w:bidi/>
        <w:rPr>
          <w:rFonts w:ascii="Arial" w:hAnsi="Arial" w:cs="Arial"/>
          <w:b/>
          <w:sz w:val="22"/>
          <w:szCs w:val="22"/>
          <w:rtl/>
        </w:rPr>
      </w:pPr>
    </w:p>
    <w:p w:rsidR="002E56DD" w:rsidRDefault="002E56DD" w:rsidP="00E75D0F">
      <w:pPr>
        <w:bidi/>
        <w:rPr>
          <w:rFonts w:ascii="Arial" w:hAnsi="Arial" w:cs="Arial"/>
          <w:b/>
          <w:sz w:val="22"/>
          <w:szCs w:val="22"/>
          <w:rtl/>
        </w:rPr>
      </w:pPr>
    </w:p>
    <w:p w:rsidR="002E56DD" w:rsidRPr="00813E93" w:rsidRDefault="002E56DD" w:rsidP="00E75D0F">
      <w:pPr>
        <w:bidi/>
        <w:rPr>
          <w:rFonts w:ascii="Arial" w:hAnsi="Arial" w:cs="Arial"/>
          <w:b/>
          <w:sz w:val="22"/>
          <w:szCs w:val="22"/>
          <w:rtl/>
        </w:rPr>
      </w:pPr>
      <w:r w:rsidRPr="00813E93">
        <w:rPr>
          <w:rFonts w:ascii="Arial" w:hAnsi="Arial" w:cs="Arial"/>
          <w:b/>
          <w:sz w:val="22"/>
          <w:szCs w:val="22"/>
          <w:rtl/>
        </w:rPr>
        <w:t xml:space="preserve">אל: </w:t>
      </w:r>
      <w:r>
        <w:rPr>
          <w:rFonts w:ascii="Arial" w:hAnsi="Arial" w:cs="Arial"/>
          <w:b/>
          <w:sz w:val="22"/>
          <w:szCs w:val="22"/>
          <w:rtl/>
        </w:rPr>
        <w:t xml:space="preserve">ועדת המכרזים </w:t>
      </w:r>
    </w:p>
    <w:p w:rsidR="002E56DD" w:rsidRPr="00813E93" w:rsidRDefault="002E56DD" w:rsidP="00E75D0F">
      <w:pPr>
        <w:bidi/>
        <w:rPr>
          <w:rFonts w:ascii="Arial" w:hAnsi="Arial" w:cs="Arial"/>
          <w:b/>
          <w:sz w:val="22"/>
          <w:szCs w:val="22"/>
          <w:rtl/>
        </w:rPr>
      </w:pPr>
    </w:p>
    <w:p w:rsidR="002E56DD" w:rsidRPr="002A5F9B" w:rsidRDefault="002E56DD" w:rsidP="0008299D">
      <w:pPr>
        <w:bidi/>
        <w:jc w:val="center"/>
        <w:rPr>
          <w:rFonts w:ascii="Arial" w:hAnsi="Arial" w:cs="Arial"/>
          <w:bCs/>
          <w:sz w:val="22"/>
          <w:szCs w:val="22"/>
          <w:u w:val="single"/>
          <w:rtl/>
        </w:rPr>
      </w:pPr>
      <w:r w:rsidRPr="005B6A89">
        <w:rPr>
          <w:rFonts w:ascii="Arial" w:hAnsi="Arial" w:cs="Arial"/>
          <w:bCs/>
          <w:sz w:val="22"/>
          <w:szCs w:val="22"/>
          <w:rtl/>
        </w:rPr>
        <w:t xml:space="preserve">הנדון: </w:t>
      </w:r>
      <w:r w:rsidRPr="002A5F9B">
        <w:rPr>
          <w:rFonts w:ascii="Arial" w:hAnsi="Arial" w:cs="Arial"/>
          <w:bCs/>
          <w:sz w:val="22"/>
          <w:szCs w:val="22"/>
          <w:u w:val="single"/>
          <w:rtl/>
        </w:rPr>
        <w:t>חוות דעת מקצועית במסגרת כוונה להתקשר עם ספק יחיד</w:t>
      </w:r>
    </w:p>
    <w:p w:rsidR="002E56DD" w:rsidRDefault="00C3599C" w:rsidP="00E75D0F">
      <w:pPr>
        <w:bidi/>
        <w:jc w:val="both"/>
        <w:rPr>
          <w:rFonts w:ascii="Arial" w:hAnsi="Arial" w:cs="Arial"/>
          <w:b/>
          <w:sz w:val="22"/>
          <w:szCs w:val="22"/>
          <w:rtl/>
        </w:rPr>
      </w:pPr>
      <w:r>
        <w:rPr>
          <w:noProof/>
          <w:rtl/>
        </w:rPr>
        <mc:AlternateContent>
          <mc:Choice Requires="wps">
            <w:drawing>
              <wp:anchor distT="0" distB="0" distL="114300" distR="114300" simplePos="0" relativeHeight="251657728" behindDoc="0" locked="0" layoutInCell="1" allowOverlap="1">
                <wp:simplePos x="0" y="0"/>
                <wp:positionH relativeFrom="column">
                  <wp:posOffset>3378200</wp:posOffset>
                </wp:positionH>
                <wp:positionV relativeFrom="paragraph">
                  <wp:posOffset>127000</wp:posOffset>
                </wp:positionV>
                <wp:extent cx="342900" cy="228600"/>
                <wp:effectExtent l="0" t="3175" r="3175"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363" w:rsidRPr="004E5FA3" w:rsidRDefault="00802363"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66pt;margin-top:10pt;width:27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3cbsgIAALg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" filled="f" stroked="f">
                <v:textbox>
                  <w:txbxContent>
                    <w:p w:rsidR="00802363" w:rsidRPr="004E5FA3" w:rsidRDefault="00802363" w:rsidP="00E75D0F">
                      <w:r>
                        <w:rPr>
                          <w:rFonts w:ascii="Arial" w:hAnsi="Arial" w:cs="Arial"/>
                          <w:b/>
                          <w:sz w:val="22"/>
                          <w:szCs w:val="22"/>
                        </w:rPr>
                        <w:t>X</w:t>
                      </w:r>
                    </w:p>
                  </w:txbxContent>
                </v:textbox>
              </v:shape>
            </w:pict>
          </mc:Fallback>
        </mc:AlternateContent>
      </w:r>
    </w:p>
    <w:p w:rsidR="002E56DD" w:rsidRDefault="002E56DD" w:rsidP="00BC1C8E">
      <w:pPr>
        <w:bidi/>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 xml:space="preserve">בקשה מסתמכת על תקנה  </w:t>
      </w:r>
      <w:r>
        <w:rPr>
          <w:rFonts w:ascii="Arial" w:hAnsi="Arial" w:cs="Arial"/>
          <w:b/>
          <w:sz w:val="28"/>
          <w:szCs w:val="28"/>
        </w:rPr>
        <w:sym w:font="Wingdings" w:char="F0FD"/>
      </w:r>
      <w:r w:rsidRPr="005230E9">
        <w:rPr>
          <w:rFonts w:ascii="Arial" w:hAnsi="Arial" w:cs="Arial"/>
          <w:b/>
          <w:sz w:val="22"/>
          <w:szCs w:val="22"/>
          <w:rtl/>
        </w:rPr>
        <w:t xml:space="preserve"> 3(29) / </w:t>
      </w:r>
      <w:r w:rsidRPr="005230E9">
        <w:rPr>
          <w:rFonts w:ascii="Arial" w:hAnsi="Arial" w:cs="Arial"/>
          <w:b/>
          <w:sz w:val="28"/>
          <w:szCs w:val="28"/>
        </w:rPr>
        <w:sym w:font="Wingdings" w:char="F072"/>
      </w:r>
      <w:r w:rsidRPr="005230E9">
        <w:rPr>
          <w:rFonts w:ascii="Arial" w:hAnsi="Arial" w:cs="Arial"/>
          <w:b/>
          <w:sz w:val="22"/>
          <w:szCs w:val="22"/>
          <w:rtl/>
        </w:rPr>
        <w:t xml:space="preserve"> 3(31) (</w:t>
      </w:r>
      <w:r>
        <w:rPr>
          <w:rFonts w:ascii="Arial" w:hAnsi="Arial" w:cs="Arial"/>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b/>
          <w:sz w:val="22"/>
          <w:szCs w:val="22"/>
          <w:rtl/>
        </w:rPr>
        <w:t xml:space="preserve"> ועל הוראות תכ"ם מס' 7.8.1 ו-7.8.2.</w:t>
      </w:r>
    </w:p>
    <w:p w:rsidR="002E56DD" w:rsidRPr="00813E93" w:rsidRDefault="002E56DD" w:rsidP="00E75D0F">
      <w:pPr>
        <w:bidi/>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2E56DD" w:rsidRPr="00E75D0F" w:rsidTr="00E75D0F">
        <w:tc>
          <w:tcPr>
            <w:tcW w:w="9178" w:type="dxa"/>
            <w:shd w:val="clear" w:color="auto" w:fill="E6E6E6"/>
          </w:tcPr>
          <w:p w:rsidR="002E56DD" w:rsidRPr="00E75D0F" w:rsidRDefault="002E56DD" w:rsidP="00E75D0F">
            <w:pPr>
              <w:tabs>
                <w:tab w:val="center" w:pos="4153"/>
                <w:tab w:val="right" w:pos="8306"/>
              </w:tabs>
              <w:bidi/>
              <w:spacing w:line="360" w:lineRule="auto"/>
              <w:rPr>
                <w:rFonts w:ascii="Arial" w:hAnsi="Arial" w:cs="Arial"/>
                <w:bCs/>
                <w:highlight w:val="yellow"/>
              </w:rPr>
            </w:pPr>
            <w:r w:rsidRPr="00E75D0F">
              <w:rPr>
                <w:rFonts w:ascii="Arial" w:hAnsi="Arial" w:cs="Arial"/>
                <w:bCs/>
                <w:sz w:val="22"/>
                <w:szCs w:val="22"/>
                <w:rtl/>
              </w:rPr>
              <w:t>תיאור מהות ההתקשרות (רקע ופירוט התכונות של הטובין/השירות/העבודה)</w:t>
            </w:r>
          </w:p>
        </w:tc>
      </w:tr>
      <w:tr w:rsidR="002E56DD" w:rsidRPr="00E75D0F" w:rsidTr="00E75D0F">
        <w:tc>
          <w:tcPr>
            <w:tcW w:w="9178" w:type="dxa"/>
          </w:tcPr>
          <w:p w:rsidR="002E56DD" w:rsidRPr="00E75D0F" w:rsidRDefault="002E56DD" w:rsidP="009E0DF5">
            <w:pPr>
              <w:tabs>
                <w:tab w:val="center" w:pos="4153"/>
                <w:tab w:val="right" w:pos="8306"/>
              </w:tabs>
              <w:bidi/>
              <w:rPr>
                <w:rFonts w:ascii="Arial" w:hAnsi="Arial" w:cs="Arial"/>
                <w:b/>
                <w:rtl/>
              </w:rPr>
            </w:pPr>
            <w:bookmarkStart w:id="0" w:name="_GoBack"/>
            <w:r w:rsidRPr="00E75D0F">
              <w:rPr>
                <w:rFonts w:ascii="Arial" w:hAnsi="Arial" w:cs="Arial"/>
                <w:b/>
                <w:sz w:val="22"/>
                <w:szCs w:val="22"/>
                <w:rtl/>
              </w:rPr>
              <w:t xml:space="preserve">היחידה </w:t>
            </w:r>
            <w:r>
              <w:rPr>
                <w:rFonts w:ascii="Arial" w:hAnsi="Arial" w:cs="Arial"/>
                <w:b/>
                <w:sz w:val="22"/>
                <w:szCs w:val="22"/>
                <w:u w:val="single"/>
                <w:rtl/>
              </w:rPr>
              <w:t>מינהל תקשוב ומערכות מידע</w:t>
            </w:r>
            <w:r w:rsidRPr="00E75D0F">
              <w:rPr>
                <w:rFonts w:ascii="Arial" w:hAnsi="Arial" w:cs="Arial"/>
                <w:b/>
                <w:sz w:val="22"/>
                <w:szCs w:val="22"/>
                <w:rtl/>
              </w:rPr>
              <w:t xml:space="preserve"> במשרד </w:t>
            </w:r>
            <w:r>
              <w:rPr>
                <w:rFonts w:ascii="Arial" w:hAnsi="Arial" w:cs="Arial"/>
                <w:b/>
                <w:sz w:val="22"/>
                <w:szCs w:val="22"/>
                <w:u w:val="single"/>
                <w:rtl/>
              </w:rPr>
              <w:t>החינוך</w:t>
            </w:r>
            <w:r w:rsidRPr="00E75D0F">
              <w:rPr>
                <w:rFonts w:ascii="Arial" w:hAnsi="Arial" w:cs="Arial"/>
                <w:b/>
                <w:sz w:val="22"/>
                <w:szCs w:val="22"/>
                <w:rtl/>
              </w:rPr>
              <w:t xml:space="preserve"> </w:t>
            </w:r>
            <w:r>
              <w:rPr>
                <w:rFonts w:ascii="Arial" w:hAnsi="Arial" w:cs="Arial"/>
                <w:b/>
                <w:sz w:val="22"/>
                <w:szCs w:val="22"/>
                <w:rtl/>
              </w:rPr>
              <w:t xml:space="preserve">מבקש לקבל </w:t>
            </w:r>
            <w:r w:rsidRPr="00460C38">
              <w:rPr>
                <w:rFonts w:ascii="Arial" w:hAnsi="Arial" w:cs="Arial"/>
                <w:b/>
                <w:sz w:val="22"/>
                <w:szCs w:val="22"/>
                <w:u w:val="single"/>
                <w:rtl/>
              </w:rPr>
              <w:t>שירותי</w:t>
            </w:r>
            <w:r w:rsidR="009E0DF5">
              <w:rPr>
                <w:rFonts w:ascii="Arial" w:hAnsi="Arial" w:cs="Arial" w:hint="cs"/>
                <w:b/>
                <w:sz w:val="22"/>
                <w:szCs w:val="22"/>
                <w:u w:val="single"/>
                <w:rtl/>
              </w:rPr>
              <w:t xml:space="preserve"> רכישה </w:t>
            </w:r>
            <w:r w:rsidRPr="00460C38">
              <w:rPr>
                <w:rFonts w:ascii="Arial" w:hAnsi="Arial" w:cs="Arial"/>
                <w:b/>
                <w:sz w:val="22"/>
                <w:szCs w:val="22"/>
                <w:u w:val="single"/>
                <w:rtl/>
              </w:rPr>
              <w:t>תחזוקה</w:t>
            </w:r>
            <w:r w:rsidR="009E0DF5">
              <w:rPr>
                <w:rFonts w:ascii="Arial" w:hAnsi="Arial" w:cs="Arial" w:hint="cs"/>
                <w:b/>
                <w:sz w:val="22"/>
                <w:szCs w:val="22"/>
                <w:u w:val="single"/>
                <w:rtl/>
              </w:rPr>
              <w:t xml:space="preserve"> ושירותים</w:t>
            </w:r>
            <w:r w:rsidRPr="00460C38">
              <w:rPr>
                <w:rFonts w:ascii="Arial" w:hAnsi="Arial" w:cs="Arial"/>
                <w:b/>
                <w:sz w:val="22"/>
                <w:szCs w:val="22"/>
                <w:u w:val="single"/>
                <w:rtl/>
              </w:rPr>
              <w:t xml:space="preserve"> </w:t>
            </w:r>
            <w:r w:rsidR="009E0DF5">
              <w:rPr>
                <w:rFonts w:ascii="Arial" w:hAnsi="Arial" w:cs="Arial" w:hint="cs"/>
                <w:b/>
                <w:sz w:val="22"/>
                <w:szCs w:val="22"/>
                <w:u w:val="single"/>
                <w:rtl/>
              </w:rPr>
              <w:t>מחברת מג'יק תעשיות תוכנה</w:t>
            </w:r>
            <w:r w:rsidRPr="00E75D0F">
              <w:rPr>
                <w:rFonts w:ascii="Arial" w:hAnsi="Arial" w:cs="Arial"/>
                <w:b/>
                <w:sz w:val="22"/>
                <w:szCs w:val="22"/>
                <w:rtl/>
              </w:rPr>
              <w:t xml:space="preserve"> </w:t>
            </w:r>
          </w:p>
          <w:p w:rsidR="002E56DD" w:rsidRPr="00E75D0F" w:rsidRDefault="002E56DD" w:rsidP="00E75D0F">
            <w:pPr>
              <w:tabs>
                <w:tab w:val="center" w:pos="4153"/>
                <w:tab w:val="right" w:pos="8306"/>
              </w:tabs>
              <w:bidi/>
              <w:rPr>
                <w:rFonts w:ascii="Arial" w:hAnsi="Arial" w:cs="Arial"/>
                <w:b/>
                <w:rtl/>
              </w:rPr>
            </w:pPr>
            <w:r w:rsidRPr="00E75D0F">
              <w:rPr>
                <w:rFonts w:ascii="Arial" w:hAnsi="Arial" w:cs="Arial"/>
                <w:b/>
                <w:sz w:val="22"/>
                <w:szCs w:val="22"/>
                <w:rtl/>
              </w:rPr>
              <w:t>תכונות הטובין הנדרשות הן:</w:t>
            </w:r>
          </w:p>
          <w:p w:rsidR="002E56DD" w:rsidRDefault="00501FFB" w:rsidP="00E75D0F">
            <w:pPr>
              <w:numPr>
                <w:ilvl w:val="0"/>
                <w:numId w:val="17"/>
              </w:numPr>
              <w:bidi/>
              <w:rPr>
                <w:rFonts w:ascii="Arial" w:hAnsi="Arial" w:cs="Arial"/>
                <w:b/>
              </w:rPr>
            </w:pPr>
            <w:r>
              <w:rPr>
                <w:rFonts w:ascii="Arial" w:hAnsi="Arial" w:cs="Arial" w:hint="cs"/>
                <w:b/>
                <w:sz w:val="22"/>
                <w:szCs w:val="22"/>
                <w:rtl/>
              </w:rPr>
              <w:t>הכנת מעטפת התקנה למערכת במשרד האוצר</w:t>
            </w:r>
          </w:p>
          <w:p w:rsidR="002E56DD" w:rsidRPr="009E0DF5" w:rsidRDefault="009E0DF5" w:rsidP="008F0963">
            <w:pPr>
              <w:numPr>
                <w:ilvl w:val="0"/>
                <w:numId w:val="17"/>
              </w:numPr>
              <w:bidi/>
              <w:rPr>
                <w:rFonts w:ascii="Arial" w:hAnsi="Arial" w:cs="Arial"/>
                <w:b/>
              </w:rPr>
            </w:pPr>
            <w:r>
              <w:rPr>
                <w:rFonts w:ascii="Arial" w:hAnsi="Arial" w:cs="Arial" w:hint="cs"/>
                <w:b/>
                <w:sz w:val="22"/>
                <w:szCs w:val="22"/>
                <w:rtl/>
              </w:rPr>
              <w:t>התקנת תשתית של מג'יק בשרתי המשרד והטמעת המערכת</w:t>
            </w:r>
            <w:r w:rsidR="00AE170D">
              <w:rPr>
                <w:rFonts w:ascii="Arial" w:hAnsi="Arial" w:cs="Arial" w:hint="cs"/>
                <w:b/>
                <w:sz w:val="22"/>
                <w:szCs w:val="22"/>
                <w:rtl/>
              </w:rPr>
              <w:t xml:space="preserve"> (התאמות תוכנה למשרד החינוך).</w:t>
            </w:r>
          </w:p>
          <w:p w:rsidR="009E0DF5" w:rsidRDefault="009E0DF5" w:rsidP="009E0DF5">
            <w:pPr>
              <w:numPr>
                <w:ilvl w:val="0"/>
                <w:numId w:val="17"/>
              </w:numPr>
              <w:bidi/>
              <w:rPr>
                <w:rFonts w:ascii="Arial" w:hAnsi="Arial" w:cs="Arial"/>
                <w:b/>
              </w:rPr>
            </w:pPr>
            <w:r>
              <w:rPr>
                <w:rFonts w:ascii="Arial" w:hAnsi="Arial" w:cs="Arial" w:hint="cs"/>
                <w:b/>
                <w:rtl/>
              </w:rPr>
              <w:t>בדיקות המערכת</w:t>
            </w:r>
            <w:r w:rsidR="00501FFB">
              <w:rPr>
                <w:rFonts w:ascii="Arial" w:hAnsi="Arial" w:cs="Arial" w:hint="cs"/>
                <w:b/>
                <w:rtl/>
              </w:rPr>
              <w:t>.</w:t>
            </w:r>
          </w:p>
          <w:p w:rsidR="009E0DF5" w:rsidRDefault="009E0DF5" w:rsidP="009E0DF5">
            <w:pPr>
              <w:numPr>
                <w:ilvl w:val="0"/>
                <w:numId w:val="17"/>
              </w:numPr>
              <w:bidi/>
              <w:rPr>
                <w:rFonts w:ascii="Arial" w:hAnsi="Arial" w:cs="Arial"/>
                <w:b/>
              </w:rPr>
            </w:pPr>
            <w:r>
              <w:rPr>
                <w:rFonts w:ascii="Arial" w:hAnsi="Arial" w:cs="Arial" w:hint="cs"/>
                <w:b/>
                <w:rtl/>
              </w:rPr>
              <w:t>התאמות ופיתוחים נוספים במידת הצורך</w:t>
            </w:r>
            <w:r w:rsidR="00501FFB">
              <w:rPr>
                <w:rFonts w:ascii="Arial" w:hAnsi="Arial" w:cs="Arial" w:hint="cs"/>
                <w:b/>
                <w:rtl/>
              </w:rPr>
              <w:t>.</w:t>
            </w:r>
          </w:p>
          <w:p w:rsidR="009E0DF5" w:rsidRDefault="009E0DF5" w:rsidP="009E0DF5">
            <w:pPr>
              <w:numPr>
                <w:ilvl w:val="0"/>
                <w:numId w:val="17"/>
              </w:numPr>
              <w:bidi/>
              <w:rPr>
                <w:rFonts w:ascii="Arial" w:hAnsi="Arial" w:cs="Arial"/>
                <w:b/>
              </w:rPr>
            </w:pPr>
            <w:r>
              <w:rPr>
                <w:rFonts w:ascii="Arial" w:hAnsi="Arial" w:cs="Arial" w:hint="cs"/>
                <w:b/>
                <w:rtl/>
              </w:rPr>
              <w:t>שירותי תמיכה</w:t>
            </w:r>
            <w:r w:rsidR="00501FFB">
              <w:rPr>
                <w:rFonts w:ascii="Arial" w:hAnsi="Arial" w:cs="Arial" w:hint="cs"/>
                <w:b/>
                <w:rtl/>
              </w:rPr>
              <w:t>.</w:t>
            </w:r>
          </w:p>
          <w:p w:rsidR="00AE170D" w:rsidRDefault="00F113F4" w:rsidP="00AE170D">
            <w:pPr>
              <w:numPr>
                <w:ilvl w:val="0"/>
                <w:numId w:val="17"/>
              </w:numPr>
              <w:bidi/>
              <w:rPr>
                <w:rFonts w:ascii="Arial" w:hAnsi="Arial" w:cs="Arial"/>
                <w:b/>
              </w:rPr>
            </w:pPr>
            <w:r>
              <w:rPr>
                <w:noProof/>
              </w:rPr>
              <mc:AlternateContent>
                <mc:Choice Requires="wps">
                  <w:drawing>
                    <wp:anchor distT="0" distB="0" distL="114300" distR="114300" simplePos="0" relativeHeight="251659776" behindDoc="0" locked="0" layoutInCell="1" allowOverlap="1" wp14:anchorId="65F9B86D" wp14:editId="38252D20">
                      <wp:simplePos x="0" y="0"/>
                      <wp:positionH relativeFrom="column">
                        <wp:posOffset>1504950</wp:posOffset>
                      </wp:positionH>
                      <wp:positionV relativeFrom="paragraph">
                        <wp:posOffset>35560</wp:posOffset>
                      </wp:positionV>
                      <wp:extent cx="342900" cy="314325"/>
                      <wp:effectExtent l="0" t="0" r="0" b="9525"/>
                      <wp:wrapNone/>
                      <wp:docPr id="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342900" cy="3143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363" w:rsidRPr="004E5FA3" w:rsidRDefault="00802363" w:rsidP="00D742F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7" type="#_x0000_t202" style="position:absolute;left:0;text-align:left;margin-left:118.5pt;margin-top:2.8pt;width:27pt;height:24.75pt;flip:y;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" filled="f" stroked="f">
                      <v:textbox>
                        <w:txbxContent>
                          <w:p w:rsidR="00802363" w:rsidRPr="004E5FA3" w:rsidRDefault="00802363" w:rsidP="00D742F9"/>
                        </w:txbxContent>
                      </v:textbox>
                    </v:shape>
                  </w:pict>
                </mc:Fallback>
              </mc:AlternateContent>
            </w:r>
            <w:proofErr w:type="spellStart"/>
            <w:r w:rsidR="00AE170D">
              <w:rPr>
                <w:rFonts w:ascii="Arial" w:hAnsi="Arial" w:cs="Arial" w:hint="cs"/>
                <w:b/>
                <w:rtl/>
              </w:rPr>
              <w:t>רשיונות</w:t>
            </w:r>
            <w:proofErr w:type="spellEnd"/>
            <w:r w:rsidR="00501FFB">
              <w:rPr>
                <w:rFonts w:ascii="Arial" w:hAnsi="Arial" w:cs="Arial" w:hint="cs"/>
                <w:b/>
                <w:rtl/>
              </w:rPr>
              <w:t>.</w:t>
            </w:r>
          </w:p>
          <w:p w:rsidR="00D742F9" w:rsidRDefault="00D742F9" w:rsidP="00D742F9">
            <w:pPr>
              <w:bidi/>
              <w:ind w:left="360"/>
              <w:rPr>
                <w:rFonts w:ascii="Arial" w:hAnsi="Arial" w:cs="Arial"/>
                <w:b/>
                <w:rtl/>
              </w:rPr>
            </w:pPr>
          </w:p>
          <w:p w:rsidR="00D742F9" w:rsidRDefault="009E0DF5" w:rsidP="00D742F9">
            <w:pPr>
              <w:bidi/>
              <w:ind w:left="360"/>
              <w:rPr>
                <w:rFonts w:ascii="Arial" w:hAnsi="Arial" w:cs="Arial"/>
                <w:b/>
              </w:rPr>
            </w:pPr>
            <w:r>
              <w:rPr>
                <w:rFonts w:ascii="Arial" w:hAnsi="Arial" w:cs="Arial" w:hint="cs"/>
                <w:b/>
                <w:rtl/>
              </w:rPr>
              <w:t xml:space="preserve">בנוסף החברה תסייע בהדרכות של המערכת לצוות </w:t>
            </w:r>
            <w:proofErr w:type="spellStart"/>
            <w:r>
              <w:rPr>
                <w:rFonts w:ascii="Arial" w:hAnsi="Arial" w:cs="Arial" w:hint="cs"/>
                <w:b/>
                <w:rtl/>
              </w:rPr>
              <w:t>הפרוייקט</w:t>
            </w:r>
            <w:proofErr w:type="spellEnd"/>
            <w:r>
              <w:rPr>
                <w:rFonts w:ascii="Arial" w:hAnsi="Arial" w:cs="Arial" w:hint="cs"/>
                <w:b/>
                <w:rtl/>
              </w:rPr>
              <w:t xml:space="preserve"> ותלווה את הפרויקט מהתחלה ועד הסוף.</w:t>
            </w:r>
          </w:p>
          <w:bookmarkEnd w:id="0"/>
          <w:p w:rsidR="00D742F9" w:rsidRPr="00E75D0F" w:rsidRDefault="00D742F9" w:rsidP="00D742F9">
            <w:pPr>
              <w:bidi/>
              <w:ind w:left="360"/>
              <w:rPr>
                <w:rFonts w:ascii="Arial" w:hAnsi="Arial" w:cs="Arial"/>
                <w:b/>
              </w:rPr>
            </w:pPr>
          </w:p>
        </w:tc>
      </w:tr>
    </w:tbl>
    <w:p w:rsidR="002E56DD" w:rsidRDefault="002E56DD" w:rsidP="00526658">
      <w:pPr>
        <w:bidi/>
        <w:rPr>
          <w:rFonts w:ascii="Arial" w:hAnsi="Arial" w:cs="Arial"/>
          <w:b/>
          <w:sz w:val="22"/>
          <w:szCs w:val="22"/>
          <w:rtl/>
        </w:rPr>
      </w:pPr>
      <w:r w:rsidRPr="003D5897">
        <w:rPr>
          <w:rFonts w:ascii="Arial" w:hAnsi="Arial" w:cs="Arial"/>
          <w:bCs/>
          <w:sz w:val="22"/>
          <w:szCs w:val="22"/>
          <w:rtl/>
        </w:rPr>
        <w:t>האם קיים בנושא ההתקשרות מכרז חשכ"לי</w:t>
      </w:r>
      <w:r>
        <w:rPr>
          <w:rFonts w:ascii="Arial" w:hAnsi="Arial" w:cs="Arial"/>
          <w:b/>
          <w:sz w:val="22"/>
          <w:szCs w:val="22"/>
          <w:rtl/>
        </w:rPr>
        <w:t xml:space="preserve">                     </w:t>
      </w:r>
      <w:r w:rsidRPr="00CA4871">
        <w:rPr>
          <w:rFonts w:ascii="Arial" w:hAnsi="Arial" w:cs="Arial"/>
          <w:b/>
          <w:sz w:val="22"/>
          <w:szCs w:val="22"/>
          <w:rtl/>
        </w:rPr>
        <w:t xml:space="preserve"> </w:t>
      </w:r>
      <w:r w:rsidR="00526658">
        <w:rPr>
          <w:rFonts w:ascii="Arial" w:hAnsi="Arial" w:cs="Arial"/>
          <w:b/>
          <w:sz w:val="28"/>
          <w:szCs w:val="28"/>
        </w:rPr>
        <w:sym w:font="Wingdings" w:char="F078"/>
      </w:r>
      <w:r>
        <w:rPr>
          <w:rFonts w:ascii="Arial" w:hAnsi="Arial" w:cs="Arial"/>
          <w:b/>
          <w:sz w:val="28"/>
          <w:szCs w:val="28"/>
          <w:rtl/>
        </w:rPr>
        <w:t xml:space="preserve">  </w:t>
      </w:r>
      <w:r w:rsidRPr="007374D4">
        <w:rPr>
          <w:rFonts w:ascii="Arial" w:hAnsi="Arial" w:cs="Arial"/>
          <w:b/>
          <w:sz w:val="22"/>
          <w:szCs w:val="22"/>
          <w:rtl/>
        </w:rPr>
        <w:t>כן</w:t>
      </w:r>
      <w:r>
        <w:rPr>
          <w:rFonts w:ascii="Arial" w:hAnsi="Arial" w:cs="Arial"/>
          <w:b/>
          <w:sz w:val="22"/>
          <w:szCs w:val="22"/>
          <w:rtl/>
        </w:rPr>
        <w:t xml:space="preserve">  </w:t>
      </w:r>
      <w:r>
        <w:rPr>
          <w:rFonts w:ascii="Arial" w:hAnsi="Arial" w:cs="Arial"/>
          <w:b/>
          <w:sz w:val="28"/>
          <w:szCs w:val="28"/>
          <w:rtl/>
        </w:rPr>
        <w:t xml:space="preserve">   </w:t>
      </w:r>
      <w:r w:rsidRPr="003D5897">
        <w:rPr>
          <w:rFonts w:ascii="Arial" w:hAnsi="Arial" w:cs="Arial"/>
          <w:b/>
          <w:sz w:val="28"/>
          <w:szCs w:val="28"/>
        </w:rPr>
        <w:sym w:font="Wingdings" w:char="F072"/>
      </w:r>
      <w:r>
        <w:rPr>
          <w:rFonts w:ascii="Arial" w:hAnsi="Arial" w:cs="Arial"/>
          <w:b/>
          <w:sz w:val="22"/>
          <w:szCs w:val="22"/>
          <w:rtl/>
        </w:rPr>
        <w:t xml:space="preserve">  לא</w:t>
      </w:r>
    </w:p>
    <w:p w:rsidR="002E56DD" w:rsidRPr="00813E93" w:rsidRDefault="002E56DD" w:rsidP="00E75D0F">
      <w:pPr>
        <w:bidi/>
        <w:rPr>
          <w:rFonts w:ascii="Arial" w:hAnsi="Arial" w:cs="Arial"/>
          <w:b/>
          <w:sz w:val="22"/>
          <w:szCs w:val="22"/>
          <w:rtl/>
        </w:rPr>
      </w:pPr>
      <w:r w:rsidRPr="003D5897">
        <w:rPr>
          <w:rFonts w:ascii="Arial" w:hAnsi="Arial" w:cs="Arial"/>
          <w:bCs/>
          <w:sz w:val="22"/>
          <w:szCs w:val="22"/>
          <w:rtl/>
        </w:rPr>
        <w:t>סוג ההתקשרות</w:t>
      </w:r>
      <w:r>
        <w:rPr>
          <w:rFonts w:ascii="Arial" w:hAnsi="Arial" w:cs="Arial"/>
          <w:b/>
          <w:sz w:val="22"/>
          <w:szCs w:val="22"/>
          <w:rtl/>
        </w:rPr>
        <w:t xml:space="preserve">: (סמן </w:t>
      </w:r>
      <w:r>
        <w:rPr>
          <w:rFonts w:ascii="Arial" w:hAnsi="Arial" w:cs="Arial"/>
          <w:b/>
          <w:sz w:val="22"/>
          <w:szCs w:val="22"/>
        </w:rPr>
        <w:t>X</w:t>
      </w:r>
      <w:r>
        <w:rPr>
          <w:rFonts w:ascii="Arial" w:hAnsi="Arial" w:cs="Arial"/>
          <w:b/>
          <w:sz w:val="22"/>
          <w:szCs w:val="22"/>
          <w:rtl/>
        </w:rPr>
        <w:t xml:space="preserve"> במקום המתאים)</w:t>
      </w:r>
    </w:p>
    <w:p w:rsidR="002E56DD" w:rsidRPr="00813E93" w:rsidRDefault="00C3599C" w:rsidP="00E75D0F">
      <w:pPr>
        <w:bidi/>
        <w:rPr>
          <w:rFonts w:ascii="Arial" w:hAnsi="Arial" w:cs="Arial"/>
          <w:b/>
          <w:sz w:val="22"/>
          <w:szCs w:val="22"/>
          <w:rtl/>
        </w:rPr>
      </w:pPr>
      <w:r>
        <w:rPr>
          <w:noProof/>
          <w:rtl/>
        </w:rPr>
        <mc:AlternateContent>
          <mc:Choice Requires="wps">
            <w:drawing>
              <wp:anchor distT="0" distB="0" distL="114300" distR="114300" simplePos="0" relativeHeight="251655680" behindDoc="0" locked="0" layoutInCell="1" allowOverlap="1">
                <wp:simplePos x="0" y="0"/>
                <wp:positionH relativeFrom="column">
                  <wp:posOffset>3081655</wp:posOffset>
                </wp:positionH>
                <wp:positionV relativeFrom="paragraph">
                  <wp:posOffset>153035</wp:posOffset>
                </wp:positionV>
                <wp:extent cx="342900" cy="228600"/>
                <wp:effectExtent l="0" t="635" r="4445"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363" w:rsidRPr="004E5FA3" w:rsidRDefault="00802363"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242.65pt;margin-top:12.05pt;width:27pt;height:1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yej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" filled="f" stroked="f">
                <v:textbox>
                  <w:txbxContent>
                    <w:p w:rsidR="00802363" w:rsidRPr="004E5FA3" w:rsidRDefault="00802363" w:rsidP="00E75D0F">
                      <w:r>
                        <w:rPr>
                          <w:rFonts w:ascii="Arial" w:hAnsi="Arial" w:cs="Arial"/>
                          <w:b/>
                          <w:sz w:val="22"/>
                          <w:szCs w:val="22"/>
                        </w:rPr>
                        <w:t>X</w:t>
                      </w:r>
                    </w:p>
                  </w:txbxContent>
                </v:textbox>
              </v:shape>
            </w:pict>
          </mc:Fallback>
        </mc:AlternateContent>
      </w:r>
    </w:p>
    <w:tbl>
      <w:tblPr>
        <w:bidiVisual/>
        <w:tblW w:w="0" w:type="auto"/>
        <w:tblLayout w:type="fixed"/>
        <w:tblLook w:val="0000" w:firstRow="0" w:lastRow="0" w:firstColumn="0" w:lastColumn="0" w:noHBand="0" w:noVBand="0"/>
      </w:tblPr>
      <w:tblGrid>
        <w:gridCol w:w="3085"/>
        <w:gridCol w:w="2977"/>
        <w:gridCol w:w="3116"/>
      </w:tblGrid>
      <w:tr w:rsidR="002E56DD" w:rsidRPr="00813E93" w:rsidTr="0008299D">
        <w:tc>
          <w:tcPr>
            <w:tcW w:w="3085" w:type="dxa"/>
          </w:tcPr>
          <w:p w:rsidR="002E56DD" w:rsidRPr="00813E93" w:rsidRDefault="00C3599C" w:rsidP="00E75D0F">
            <w:pPr>
              <w:bidi/>
              <w:ind w:right="283"/>
              <w:rPr>
                <w:rFonts w:ascii="Arial" w:hAnsi="Arial" w:cs="Arial"/>
                <w:b/>
              </w:rPr>
            </w:pPr>
            <w:r>
              <w:rPr>
                <w:noProof/>
              </w:rPr>
              <mc:AlternateContent>
                <mc:Choice Requires="wps">
                  <w:drawing>
                    <wp:anchor distT="0" distB="0" distL="114300" distR="114300" simplePos="0" relativeHeight="251658752" behindDoc="0" locked="0" layoutInCell="1" allowOverlap="1">
                      <wp:simplePos x="0" y="0"/>
                      <wp:positionH relativeFrom="column">
                        <wp:posOffset>5574030</wp:posOffset>
                      </wp:positionH>
                      <wp:positionV relativeFrom="paragraph">
                        <wp:posOffset>132080</wp:posOffset>
                      </wp:positionV>
                      <wp:extent cx="342900" cy="228600"/>
                      <wp:effectExtent l="1905" t="0" r="0" b="127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363" w:rsidRPr="004E5FA3" w:rsidRDefault="00802363"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left:0;text-align:left;margin-left:438.9pt;margin-top:10.4pt;width:27pt;height:1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mCHtQ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" filled="f" stroked="f">
                      <v:textbox>
                        <w:txbxContent>
                          <w:p w:rsidR="00802363" w:rsidRPr="004E5FA3" w:rsidRDefault="00802363" w:rsidP="00E75D0F">
                            <w:r>
                              <w:rPr>
                                <w:rFonts w:ascii="Arial" w:hAnsi="Arial" w:cs="Arial"/>
                                <w:b/>
                                <w:sz w:val="22"/>
                                <w:szCs w:val="22"/>
                              </w:rPr>
                              <w:t>X</w:t>
                            </w:r>
                          </w:p>
                        </w:txbxContent>
                      </v:textbox>
                    </v:shape>
                  </w:pict>
                </mc:Fallback>
              </mc:AlternateContent>
            </w:r>
            <w:r w:rsidR="002E56DD">
              <w:rPr>
                <w:rFonts w:ascii="Arial" w:hAnsi="Arial" w:cs="Arial"/>
                <w:b/>
                <w:sz w:val="22"/>
                <w:szCs w:val="22"/>
                <w:rtl/>
              </w:rPr>
              <w:t xml:space="preserve">   </w:t>
            </w:r>
            <w:r w:rsidR="002E56DD" w:rsidRPr="003D5897">
              <w:rPr>
                <w:rFonts w:ascii="Arial" w:hAnsi="Arial" w:cs="Arial"/>
                <w:b/>
                <w:sz w:val="28"/>
                <w:szCs w:val="28"/>
              </w:rPr>
              <w:sym w:font="Wingdings" w:char="F072"/>
            </w:r>
            <w:r w:rsidR="002E56DD">
              <w:rPr>
                <w:rFonts w:ascii="Arial" w:hAnsi="Arial" w:cs="Arial"/>
                <w:b/>
                <w:sz w:val="22"/>
                <w:szCs w:val="22"/>
                <w:rtl/>
              </w:rPr>
              <w:t xml:space="preserve">  </w:t>
            </w:r>
            <w:r w:rsidR="002E56DD" w:rsidRPr="00813E93">
              <w:rPr>
                <w:rFonts w:ascii="Arial" w:hAnsi="Arial" w:cs="Arial"/>
                <w:b/>
                <w:sz w:val="22"/>
                <w:szCs w:val="22"/>
                <w:rtl/>
              </w:rPr>
              <w:t>טובין</w:t>
            </w:r>
          </w:p>
        </w:tc>
        <w:tc>
          <w:tcPr>
            <w:tcW w:w="2977" w:type="dxa"/>
          </w:tcPr>
          <w:p w:rsidR="002E56DD" w:rsidRPr="00813E93" w:rsidRDefault="002E56DD" w:rsidP="00E75D0F">
            <w:pPr>
              <w:bidi/>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w:t>
            </w:r>
            <w:r w:rsidRPr="00813E93">
              <w:rPr>
                <w:rFonts w:ascii="Arial" w:hAnsi="Arial" w:cs="Arial"/>
                <w:b/>
                <w:sz w:val="22"/>
                <w:szCs w:val="22"/>
                <w:rtl/>
              </w:rPr>
              <w:t>שירות</w:t>
            </w:r>
            <w:r>
              <w:rPr>
                <w:rFonts w:ascii="Arial" w:hAnsi="Arial" w:cs="Arial"/>
                <w:b/>
                <w:sz w:val="22"/>
                <w:szCs w:val="22"/>
                <w:rtl/>
              </w:rPr>
              <w:t>ים</w:t>
            </w:r>
          </w:p>
        </w:tc>
        <w:tc>
          <w:tcPr>
            <w:tcW w:w="3116" w:type="dxa"/>
          </w:tcPr>
          <w:p w:rsidR="002E56DD" w:rsidRPr="00813E93" w:rsidRDefault="002E56DD" w:rsidP="00E75D0F">
            <w:pPr>
              <w:bidi/>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ביצוע </w:t>
            </w:r>
            <w:r w:rsidRPr="00813E93">
              <w:rPr>
                <w:rFonts w:ascii="Arial" w:hAnsi="Arial" w:cs="Arial"/>
                <w:b/>
                <w:sz w:val="22"/>
                <w:szCs w:val="22"/>
                <w:rtl/>
              </w:rPr>
              <w:t>עבודה</w:t>
            </w:r>
          </w:p>
        </w:tc>
      </w:tr>
    </w:tbl>
    <w:p w:rsidR="002E56DD" w:rsidRPr="00813E93" w:rsidRDefault="002E56DD" w:rsidP="00E75D0F">
      <w:pPr>
        <w:bidi/>
        <w:rPr>
          <w:rFonts w:ascii="Arial" w:hAnsi="Arial" w:cs="Arial"/>
          <w:b/>
          <w:sz w:val="22"/>
          <w:szCs w:val="22"/>
          <w:rtl/>
        </w:rPr>
      </w:pPr>
    </w:p>
    <w:tbl>
      <w:tblPr>
        <w:bidiVisual/>
        <w:tblW w:w="0" w:type="auto"/>
        <w:tblLook w:val="01E0" w:firstRow="1" w:lastRow="1" w:firstColumn="1" w:lastColumn="1" w:noHBand="0" w:noVBand="0"/>
      </w:tblPr>
      <w:tblGrid>
        <w:gridCol w:w="2616"/>
        <w:gridCol w:w="3114"/>
        <w:gridCol w:w="2792"/>
      </w:tblGrid>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שם הספק:</w:t>
            </w:r>
          </w:p>
        </w:tc>
        <w:tc>
          <w:tcPr>
            <w:tcW w:w="6480" w:type="dxa"/>
            <w:gridSpan w:val="2"/>
            <w:tcBorders>
              <w:top w:val="single" w:sz="4" w:space="0" w:color="auto"/>
              <w:left w:val="single" w:sz="4" w:space="0" w:color="auto"/>
              <w:bottom w:val="single" w:sz="4" w:space="0" w:color="auto"/>
            </w:tcBorders>
          </w:tcPr>
          <w:p w:rsidR="002E56DD" w:rsidRPr="00E75D0F" w:rsidRDefault="00626FA2" w:rsidP="009E0DF5">
            <w:pPr>
              <w:tabs>
                <w:tab w:val="center" w:pos="4153"/>
                <w:tab w:val="right" w:pos="8306"/>
              </w:tabs>
              <w:bidi/>
              <w:rPr>
                <w:rFonts w:ascii="Arial" w:hAnsi="Arial" w:cs="Arial"/>
                <w:b/>
                <w:highlight w:val="yellow"/>
              </w:rPr>
            </w:pPr>
            <w:r>
              <w:rPr>
                <w:rFonts w:ascii="Arial" w:hAnsi="Arial" w:cs="Arial" w:hint="cs"/>
                <w:b/>
                <w:sz w:val="22"/>
                <w:szCs w:val="22"/>
                <w:rtl/>
              </w:rPr>
              <w:t xml:space="preserve">חברת </w:t>
            </w:r>
            <w:r w:rsidR="009E0DF5">
              <w:rPr>
                <w:rFonts w:ascii="Arial" w:hAnsi="Arial" w:cs="Arial" w:hint="cs"/>
                <w:b/>
                <w:sz w:val="22"/>
                <w:szCs w:val="22"/>
                <w:rtl/>
              </w:rPr>
              <w:t>מג'יק תעשיות תוכנה</w:t>
            </w:r>
          </w:p>
        </w:tc>
      </w:tr>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rPr>
                <w:rFonts w:ascii="Arial" w:hAnsi="Arial" w:cs="Arial"/>
                <w:bCs/>
                <w:rtl/>
              </w:rPr>
            </w:pPr>
            <w:r w:rsidRPr="00E75D0F">
              <w:rPr>
                <w:rFonts w:ascii="Arial" w:hAnsi="Arial" w:cs="Arial"/>
                <w:bCs/>
                <w:sz w:val="22"/>
                <w:szCs w:val="22"/>
                <w:rtl/>
              </w:rPr>
              <w:t xml:space="preserve">מספר הספק </w:t>
            </w:r>
          </w:p>
          <w:p w:rsidR="002E56DD" w:rsidRPr="00E75D0F" w:rsidRDefault="002E56DD" w:rsidP="00E75D0F">
            <w:pPr>
              <w:tabs>
                <w:tab w:val="center" w:pos="4153"/>
                <w:tab w:val="right" w:pos="8306"/>
              </w:tabs>
              <w:bidi/>
              <w:rPr>
                <w:rFonts w:ascii="Arial" w:hAnsi="Arial" w:cs="Arial"/>
                <w:bCs/>
              </w:rPr>
            </w:pPr>
            <w:r w:rsidRPr="00E75D0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2E56DD" w:rsidRPr="00460C38" w:rsidRDefault="002E56DD" w:rsidP="009E0DF5">
            <w:pPr>
              <w:tabs>
                <w:tab w:val="center" w:pos="4153"/>
                <w:tab w:val="right" w:pos="8306"/>
              </w:tabs>
              <w:bidi/>
              <w:rPr>
                <w:rFonts w:ascii="Arial" w:hAnsi="Arial" w:cs="Arial"/>
                <w:b/>
                <w:highlight w:val="yellow"/>
                <w:u w:val="single"/>
              </w:rPr>
            </w:pPr>
            <w:r>
              <w:rPr>
                <w:rFonts w:ascii="Arial" w:hAnsi="Arial" w:cs="Arial"/>
                <w:b/>
                <w:sz w:val="22"/>
                <w:szCs w:val="22"/>
                <w:u w:val="single"/>
                <w:rtl/>
              </w:rPr>
              <w:softHyphen/>
            </w:r>
          </w:p>
        </w:tc>
      </w:tr>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2E56DD" w:rsidRPr="00E75D0F" w:rsidRDefault="00C3599C" w:rsidP="00E75D0F">
            <w:pPr>
              <w:tabs>
                <w:tab w:val="center" w:pos="4153"/>
                <w:tab w:val="right" w:pos="8306"/>
              </w:tabs>
              <w:bidi/>
              <w:rPr>
                <w:rFonts w:ascii="Arial" w:hAnsi="Arial" w:cs="Arial"/>
                <w:b/>
              </w:rPr>
            </w:pPr>
            <w:r>
              <w:rPr>
                <w:noProof/>
              </w:rPr>
              <mc:AlternateContent>
                <mc:Choice Requires="wps">
                  <w:drawing>
                    <wp:anchor distT="0" distB="0" distL="114300" distR="114300" simplePos="0" relativeHeight="251656704" behindDoc="0" locked="0" layoutInCell="1" allowOverlap="1" wp14:anchorId="0CB410A0" wp14:editId="72EE7ECC">
                      <wp:simplePos x="0" y="0"/>
                      <wp:positionH relativeFrom="column">
                        <wp:posOffset>1400175</wp:posOffset>
                      </wp:positionH>
                      <wp:positionV relativeFrom="paragraph">
                        <wp:posOffset>-7620</wp:posOffset>
                      </wp:positionV>
                      <wp:extent cx="342900" cy="228600"/>
                      <wp:effectExtent l="0" t="1905" r="0"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363" w:rsidRPr="004E5FA3" w:rsidRDefault="00802363" w:rsidP="00E75D0F">
                                  <w:pPr>
                                    <w:rPr>
                                      <w:rtl/>
                                    </w:rPr>
                                  </w:pPr>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30" type="#_x0000_t202" style="position:absolute;left:0;text-align:left;margin-left:110.25pt;margin-top:-.6pt;width:27pt;height:1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DPitgIAAL8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" filled="f" stroked="f">
                      <v:textbox>
                        <w:txbxContent>
                          <w:p w:rsidR="00802363" w:rsidRPr="004E5FA3" w:rsidRDefault="00802363" w:rsidP="00E75D0F">
                            <w:pPr>
                              <w:rPr>
                                <w:rtl/>
                              </w:rPr>
                            </w:pPr>
                            <w:r>
                              <w:rPr>
                                <w:rFonts w:ascii="Arial" w:hAnsi="Arial" w:cs="Arial"/>
                                <w:b/>
                                <w:sz w:val="22"/>
                                <w:szCs w:val="22"/>
                              </w:rPr>
                              <w:t>X</w:t>
                            </w:r>
                          </w:p>
                        </w:txbxContent>
                      </v:textbox>
                    </v:shape>
                  </w:pict>
                </mc:Fallback>
              </mc:AlternateContent>
            </w:r>
            <w:r w:rsidR="002E56DD" w:rsidRPr="00E75D0F">
              <w:rPr>
                <w:rFonts w:ascii="Arial" w:hAnsi="Arial" w:cs="Arial"/>
                <w:b/>
                <w:sz w:val="28"/>
                <w:szCs w:val="28"/>
              </w:rPr>
              <w:sym w:font="Wingdings" w:char="F072"/>
            </w:r>
            <w:r w:rsidR="002E56DD" w:rsidRPr="00E75D0F">
              <w:rPr>
                <w:rFonts w:ascii="Arial" w:hAnsi="Arial" w:cs="Arial"/>
                <w:b/>
                <w:sz w:val="28"/>
                <w:szCs w:val="28"/>
              </w:rPr>
              <w:t xml:space="preserve">     </w:t>
            </w:r>
            <w:r w:rsidR="002E56DD" w:rsidRPr="00E75D0F">
              <w:rPr>
                <w:rFonts w:ascii="Arial" w:hAnsi="Arial" w:cs="Arial"/>
                <w:b/>
                <w:sz w:val="22"/>
                <w:szCs w:val="22"/>
                <w:rtl/>
              </w:rPr>
              <w:t xml:space="preserve"> ספק יחיד    </w:t>
            </w:r>
          </w:p>
        </w:tc>
        <w:tc>
          <w:tcPr>
            <w:tcW w:w="3060" w:type="dxa"/>
            <w:tcBorders>
              <w:top w:val="single" w:sz="4" w:space="0" w:color="auto"/>
              <w:bottom w:val="single" w:sz="4" w:space="0" w:color="auto"/>
            </w:tcBorders>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8"/>
                <w:szCs w:val="28"/>
              </w:rPr>
              <w:sym w:font="Wingdings" w:char="F072"/>
            </w:r>
            <w:r w:rsidRPr="00E75D0F">
              <w:rPr>
                <w:rFonts w:ascii="Arial" w:hAnsi="Arial" w:cs="Arial"/>
                <w:b/>
                <w:sz w:val="22"/>
                <w:szCs w:val="22"/>
                <w:rtl/>
              </w:rPr>
              <w:t xml:space="preserve"> ספק חוץ </w:t>
            </w:r>
          </w:p>
        </w:tc>
      </w:tr>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2E56DD" w:rsidRPr="00E75D0F" w:rsidRDefault="00125BAC" w:rsidP="00D67E9B">
            <w:pPr>
              <w:tabs>
                <w:tab w:val="center" w:pos="4153"/>
                <w:tab w:val="right" w:pos="8306"/>
              </w:tabs>
              <w:bidi/>
              <w:rPr>
                <w:rFonts w:ascii="Arial" w:hAnsi="Arial" w:cs="Arial"/>
                <w:b/>
                <w:highlight w:val="yellow"/>
              </w:rPr>
            </w:pPr>
            <w:r w:rsidRPr="00125BAC">
              <w:rPr>
                <w:rFonts w:ascii="Arial" w:hAnsi="Arial" w:cs="Arial"/>
                <w:b/>
                <w:sz w:val="22"/>
                <w:szCs w:val="22"/>
                <w:rtl/>
              </w:rPr>
              <w:t>94,686</w:t>
            </w:r>
            <w:r w:rsidR="00526658">
              <w:rPr>
                <w:rFonts w:ascii="Arial" w:hAnsi="Arial" w:cs="Arial" w:hint="cs"/>
                <w:b/>
                <w:sz w:val="22"/>
                <w:szCs w:val="22"/>
                <w:rtl/>
              </w:rPr>
              <w:t xml:space="preserve"> ש"ח</w:t>
            </w:r>
          </w:p>
        </w:tc>
      </w:tr>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2E56DD" w:rsidRPr="00E75D0F" w:rsidRDefault="00104AE4" w:rsidP="00D67E9B">
            <w:pPr>
              <w:tabs>
                <w:tab w:val="center" w:pos="4153"/>
                <w:tab w:val="right" w:pos="8306"/>
              </w:tabs>
              <w:bidi/>
              <w:rPr>
                <w:rFonts w:ascii="Arial" w:hAnsi="Arial" w:cs="Arial"/>
                <w:b/>
                <w:highlight w:val="yellow"/>
              </w:rPr>
            </w:pPr>
            <w:r>
              <w:rPr>
                <w:rFonts w:ascii="Arial" w:hAnsi="Arial" w:cs="Arial" w:hint="cs"/>
                <w:b/>
                <w:sz w:val="22"/>
                <w:szCs w:val="22"/>
                <w:rtl/>
              </w:rPr>
              <w:t>1.</w:t>
            </w:r>
            <w:r w:rsidR="00D67E9B">
              <w:rPr>
                <w:rFonts w:ascii="Arial" w:hAnsi="Arial" w:cs="Arial" w:hint="cs"/>
                <w:b/>
                <w:sz w:val="22"/>
                <w:szCs w:val="22"/>
                <w:rtl/>
              </w:rPr>
              <w:t>9</w:t>
            </w:r>
            <w:r>
              <w:rPr>
                <w:rFonts w:ascii="Arial" w:hAnsi="Arial" w:cs="Arial" w:hint="cs"/>
                <w:b/>
                <w:sz w:val="22"/>
                <w:szCs w:val="22"/>
                <w:rtl/>
              </w:rPr>
              <w:t>.2014-31.</w:t>
            </w:r>
            <w:r w:rsidR="00D67E9B">
              <w:rPr>
                <w:rFonts w:ascii="Arial" w:hAnsi="Arial" w:cs="Arial" w:hint="cs"/>
                <w:b/>
                <w:sz w:val="22"/>
                <w:szCs w:val="22"/>
                <w:rtl/>
              </w:rPr>
              <w:t>8</w:t>
            </w:r>
            <w:r>
              <w:rPr>
                <w:rFonts w:ascii="Arial" w:hAnsi="Arial" w:cs="Arial" w:hint="cs"/>
                <w:b/>
                <w:sz w:val="22"/>
                <w:szCs w:val="22"/>
                <w:rtl/>
              </w:rPr>
              <w:t>.2015</w:t>
            </w:r>
          </w:p>
        </w:tc>
      </w:tr>
    </w:tbl>
    <w:p w:rsidR="002E56DD" w:rsidRDefault="002E56DD" w:rsidP="00E75D0F">
      <w:pPr>
        <w:bidi/>
        <w:rPr>
          <w:rFonts w:ascii="Arial" w:hAnsi="Arial" w:cs="Arial"/>
          <w:bCs/>
          <w:rtl/>
        </w:rPr>
      </w:pPr>
    </w:p>
    <w:p w:rsidR="002E56DD" w:rsidRPr="00BD3C63" w:rsidRDefault="002E56DD" w:rsidP="00661651">
      <w:pPr>
        <w:bidi/>
        <w:rPr>
          <w:rFonts w:ascii="Arial" w:hAnsi="Arial" w:cs="Arial"/>
          <w:bCs/>
          <w:rtl/>
        </w:rPr>
      </w:pPr>
      <w:r w:rsidRPr="00BD3C63">
        <w:rPr>
          <w:rFonts w:ascii="Arial" w:hAnsi="Arial" w:cs="Arial"/>
          <w:bCs/>
          <w:rtl/>
        </w:rPr>
        <w:t xml:space="preserve">נימוקים כי הספק הוא ספק יחיד </w:t>
      </w:r>
    </w:p>
    <w:p w:rsidR="002E56DD" w:rsidRDefault="002E56DD" w:rsidP="00E75D0F">
      <w:pPr>
        <w:bidi/>
        <w:rPr>
          <w:rFonts w:ascii="Arial" w:hAnsi="Arial" w:cs="Arial"/>
          <w:bCs/>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2E56DD" w:rsidRPr="00E75D0F" w:rsidTr="00661651">
        <w:tc>
          <w:tcPr>
            <w:tcW w:w="8522" w:type="dxa"/>
          </w:tcPr>
          <w:p w:rsidR="002E56DD" w:rsidRPr="00E75D0F" w:rsidRDefault="008932D6" w:rsidP="008932D6">
            <w:pPr>
              <w:tabs>
                <w:tab w:val="center" w:pos="4153"/>
                <w:tab w:val="right" w:pos="8306"/>
              </w:tabs>
              <w:bidi/>
              <w:spacing w:line="360" w:lineRule="auto"/>
              <w:ind w:left="226" w:hanging="226"/>
              <w:rPr>
                <w:rFonts w:ascii="Arial" w:hAnsi="Arial" w:cs="Arial"/>
                <w:b/>
              </w:rPr>
            </w:pPr>
            <w:r>
              <w:rPr>
                <w:rFonts w:ascii="Arial" w:hAnsi="Arial" w:cs="Arial" w:hint="cs"/>
                <w:b/>
                <w:sz w:val="22"/>
                <w:szCs w:val="22"/>
                <w:rtl/>
              </w:rPr>
              <w:t xml:space="preserve">מדובר במערכת לניהול ועדת מכרזים, אשר פותחה באופן ייעודי על ידי משרד האוצר, בסיוע של </w:t>
            </w:r>
            <w:r>
              <w:rPr>
                <w:rFonts w:ascii="Arial" w:hAnsi="Arial" w:cs="Arial" w:hint="cs"/>
                <w:b/>
                <w:sz w:val="22"/>
                <w:szCs w:val="22"/>
                <w:rtl/>
              </w:rPr>
              <w:lastRenderedPageBreak/>
              <w:t xml:space="preserve">חברת מג'יק ועל גבי פלטפורמה שלה, והתפעול השוטף שלה מלווה על ידי חברת מג'יק לאורך שנות פעילות המערכת (כולל כיום). המערכת עומדת בכל הכללים וההתאמות הנדרשים ממשרד ממשלתי כפי שנקבעו בחוק חובת מכרזים, תקנותיו, והוראות </w:t>
            </w:r>
            <w:proofErr w:type="spellStart"/>
            <w:r>
              <w:rPr>
                <w:rFonts w:ascii="Arial" w:hAnsi="Arial" w:cs="Arial" w:hint="cs"/>
                <w:b/>
                <w:sz w:val="22"/>
                <w:szCs w:val="22"/>
                <w:rtl/>
              </w:rPr>
              <w:t>התכ"ם</w:t>
            </w:r>
            <w:proofErr w:type="spellEnd"/>
            <w:r>
              <w:rPr>
                <w:rFonts w:ascii="Arial" w:hAnsi="Arial" w:cs="Arial" w:hint="cs"/>
                <w:b/>
                <w:sz w:val="22"/>
                <w:szCs w:val="22"/>
                <w:rtl/>
              </w:rPr>
              <w:t xml:space="preserve"> בכל הנוגע לניהול דיוני הועדה והתהליכים הנלווים המנוהלים על ידה. התאמת המערכת נבחנה על ידי משרד החינוך, ונמצא כי מדובר במערכת אשר עונה על דרישות וצרכי ועדת המכרזים במשרד. משרד האוצר הסכים להעמיד את המערכת לטובת משרד החינוך </w:t>
            </w:r>
            <w:r w:rsidRPr="008932D6">
              <w:rPr>
                <w:rFonts w:ascii="Arial" w:hAnsi="Arial" w:cs="Arial" w:hint="cs"/>
                <w:b/>
                <w:sz w:val="22"/>
                <w:szCs w:val="22"/>
                <w:u w:val="single"/>
                <w:rtl/>
              </w:rPr>
              <w:t>ללא עלות</w:t>
            </w:r>
            <w:r w:rsidR="00AE170D">
              <w:rPr>
                <w:rFonts w:ascii="Arial" w:hAnsi="Arial" w:cs="Arial" w:hint="cs"/>
                <w:b/>
                <w:sz w:val="22"/>
                <w:szCs w:val="22"/>
                <w:rtl/>
              </w:rPr>
              <w:t>.</w:t>
            </w:r>
            <w:r>
              <w:rPr>
                <w:rFonts w:ascii="Arial" w:hAnsi="Arial" w:cs="Arial" w:hint="cs"/>
                <w:b/>
                <w:sz w:val="22"/>
                <w:szCs w:val="22"/>
                <w:rtl/>
              </w:rPr>
              <w:t xml:space="preserve"> </w:t>
            </w:r>
            <w:r>
              <w:rPr>
                <w:rFonts w:ascii="Arial" w:hAnsi="Arial" w:cs="Arial" w:hint="cs"/>
                <w:b/>
                <w:rtl/>
              </w:rPr>
              <w:t>על מנת לבצע את התקנת המערכת, לבצע התאמות נדרשות, מעטפת התקנה, בדיקות תקינות וכדומה, נדרשת היכרות מעמיקה עם המערכת. החברה היחידה אשר הייתה שותפה לפיתוח המערכת במשרד האוצר ומכירה אותה כנדרש הינה חברת מג'יק. כמו כן, המערכת פועלת על גבי פלטפורמת מג'יק, אשר אליה היא מותאמת. בנסיבות אלה, חברת מג'יק היא היחידה היכולה לספק את השירות המבוקש.</w:t>
            </w:r>
          </w:p>
        </w:tc>
      </w:tr>
    </w:tbl>
    <w:p w:rsidR="002E56DD" w:rsidRPr="00813E93" w:rsidRDefault="002E56DD" w:rsidP="00E75D0F">
      <w:pPr>
        <w:bidi/>
        <w:rPr>
          <w:rFonts w:ascii="Arial" w:hAnsi="Arial" w:cs="Arial"/>
          <w:b/>
          <w:sz w:val="22"/>
          <w:szCs w:val="22"/>
          <w:rtl/>
        </w:rPr>
      </w:pPr>
    </w:p>
    <w:p w:rsidR="00526658" w:rsidRDefault="00526658" w:rsidP="00E75D0F">
      <w:pPr>
        <w:bidi/>
        <w:rPr>
          <w:rFonts w:ascii="Arial" w:hAnsi="Arial" w:cs="Arial"/>
          <w:b/>
          <w:sz w:val="22"/>
          <w:szCs w:val="22"/>
          <w:rtl/>
        </w:rPr>
      </w:pPr>
    </w:p>
    <w:p w:rsidR="002E56DD" w:rsidRPr="00813E93" w:rsidRDefault="002E56DD" w:rsidP="00526658">
      <w:pPr>
        <w:bidi/>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b/>
          <w:sz w:val="22"/>
          <w:szCs w:val="22"/>
          <w:rtl/>
        </w:rPr>
        <w:t>פטור ממכרז.</w:t>
      </w:r>
    </w:p>
    <w:p w:rsidR="002E56DD" w:rsidRDefault="002E56DD" w:rsidP="00E75D0F">
      <w:pPr>
        <w:bidi/>
        <w:rPr>
          <w:rFonts w:ascii="Arial" w:hAnsi="Arial" w:cs="Arial"/>
          <w:b/>
          <w:sz w:val="22"/>
          <w:szCs w:val="22"/>
          <w:rtl/>
        </w:rPr>
      </w:pPr>
      <w:r>
        <w:rPr>
          <w:rFonts w:ascii="Arial" w:hAnsi="Arial" w:cs="Arial"/>
          <w:b/>
          <w:sz w:val="22"/>
          <w:szCs w:val="22"/>
          <w:rtl/>
        </w:rPr>
        <w:t>חוות דעתי זו ניתנת מתוקף היותי הסמכות המקצועית לנושא זה.</w:t>
      </w:r>
    </w:p>
    <w:p w:rsidR="002E56DD" w:rsidRDefault="002E56DD" w:rsidP="00E75D0F">
      <w:pPr>
        <w:bidi/>
        <w:rPr>
          <w:rFonts w:ascii="Arial" w:hAnsi="Arial" w:cs="Arial"/>
          <w:b/>
          <w:sz w:val="22"/>
          <w:szCs w:val="22"/>
          <w:rtl/>
        </w:rPr>
      </w:pPr>
    </w:p>
    <w:p w:rsidR="002E56DD" w:rsidRDefault="002E56DD" w:rsidP="00E75D0F">
      <w:pPr>
        <w:bidi/>
        <w:rPr>
          <w:rFonts w:ascii="Arial" w:hAnsi="Arial" w:cs="Arial"/>
          <w:b/>
          <w:sz w:val="22"/>
          <w:szCs w:val="22"/>
          <w:rtl/>
        </w:rPr>
      </w:pPr>
      <w:r>
        <w:rPr>
          <w:rFonts w:ascii="Arial" w:hAnsi="Arial" w:cs="Arial"/>
          <w:b/>
          <w:sz w:val="22"/>
          <w:szCs w:val="22"/>
          <w:rtl/>
        </w:rPr>
        <w:t xml:space="preserve">בכבוד רב,                                                     </w:t>
      </w:r>
    </w:p>
    <w:p w:rsidR="002E56DD" w:rsidRDefault="002E56DD" w:rsidP="00E75D0F">
      <w:pPr>
        <w:bidi/>
        <w:rPr>
          <w:rFonts w:ascii="Arial" w:hAnsi="Arial" w:cs="Arial"/>
          <w:b/>
          <w:sz w:val="22"/>
          <w:szCs w:val="22"/>
          <w:rtl/>
        </w:rPr>
      </w:pPr>
      <w:r>
        <w:rPr>
          <w:rFonts w:ascii="Arial" w:hAnsi="Arial" w:cs="Arial"/>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7"/>
        <w:gridCol w:w="3301"/>
        <w:gridCol w:w="2604"/>
      </w:tblGrid>
      <w:tr w:rsidR="002E56DD" w:rsidRPr="00E75D0F" w:rsidTr="00E75D0F">
        <w:tc>
          <w:tcPr>
            <w:tcW w:w="2698" w:type="dxa"/>
          </w:tcPr>
          <w:p w:rsidR="002E56DD" w:rsidRPr="00E75D0F" w:rsidRDefault="00A00E4C" w:rsidP="00E75D0F">
            <w:pPr>
              <w:tabs>
                <w:tab w:val="center" w:pos="4153"/>
                <w:tab w:val="right" w:pos="8306"/>
              </w:tabs>
              <w:bidi/>
              <w:spacing w:line="360" w:lineRule="auto"/>
              <w:rPr>
                <w:rFonts w:ascii="Arial" w:hAnsi="Arial" w:cs="Arial"/>
                <w:b/>
              </w:rPr>
            </w:pPr>
            <w:r>
              <w:rPr>
                <w:rFonts w:ascii="Arial" w:hAnsi="Arial" w:cs="Arial" w:hint="cs"/>
                <w:b/>
                <w:sz w:val="22"/>
                <w:szCs w:val="22"/>
                <w:rtl/>
              </w:rPr>
              <w:t>אילנה קרוקר</w:t>
            </w:r>
          </w:p>
        </w:tc>
        <w:tc>
          <w:tcPr>
            <w:tcW w:w="3420" w:type="dxa"/>
          </w:tcPr>
          <w:p w:rsidR="002E56DD" w:rsidRPr="00E75D0F" w:rsidRDefault="00A00E4C" w:rsidP="00E75D0F">
            <w:pPr>
              <w:tabs>
                <w:tab w:val="center" w:pos="4153"/>
                <w:tab w:val="right" w:pos="8306"/>
              </w:tabs>
              <w:bidi/>
              <w:spacing w:line="360" w:lineRule="auto"/>
              <w:rPr>
                <w:rFonts w:ascii="Arial" w:hAnsi="Arial" w:cs="Arial"/>
                <w:b/>
              </w:rPr>
            </w:pPr>
            <w:r>
              <w:rPr>
                <w:rFonts w:ascii="Arial" w:hAnsi="Arial" w:cs="Arial" w:hint="cs"/>
                <w:b/>
                <w:sz w:val="22"/>
                <w:szCs w:val="22"/>
                <w:rtl/>
              </w:rPr>
              <w:t>מנהלת חטיבת תכנון אסטרטגי</w:t>
            </w:r>
          </w:p>
        </w:tc>
        <w:tc>
          <w:tcPr>
            <w:tcW w:w="2700" w:type="dxa"/>
          </w:tcPr>
          <w:p w:rsidR="002E56DD" w:rsidRPr="00E75D0F" w:rsidRDefault="002E56DD" w:rsidP="00E75D0F">
            <w:pPr>
              <w:tabs>
                <w:tab w:val="center" w:pos="4153"/>
                <w:tab w:val="right" w:pos="8306"/>
              </w:tabs>
              <w:bidi/>
              <w:spacing w:line="360" w:lineRule="auto"/>
              <w:rPr>
                <w:rFonts w:ascii="Arial" w:hAnsi="Arial" w:cs="Arial"/>
                <w:b/>
              </w:rPr>
            </w:pPr>
          </w:p>
        </w:tc>
      </w:tr>
      <w:tr w:rsidR="002E56DD" w:rsidRPr="00E75D0F" w:rsidTr="00E75D0F">
        <w:tc>
          <w:tcPr>
            <w:tcW w:w="2698" w:type="dxa"/>
            <w:shd w:val="clear" w:color="auto" w:fill="E6E6E6"/>
          </w:tcPr>
          <w:p w:rsidR="002E56DD" w:rsidRPr="00E75D0F" w:rsidRDefault="002E56DD"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שם בעל הסמכות המקצועית</w:t>
            </w:r>
          </w:p>
        </w:tc>
        <w:tc>
          <w:tcPr>
            <w:tcW w:w="3420" w:type="dxa"/>
            <w:shd w:val="clear" w:color="auto" w:fill="E6E6E6"/>
          </w:tcPr>
          <w:p w:rsidR="002E56DD" w:rsidRPr="00E75D0F" w:rsidRDefault="002E56DD"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תפקיד בעל הסמכות המקצועית</w:t>
            </w:r>
          </w:p>
        </w:tc>
        <w:tc>
          <w:tcPr>
            <w:tcW w:w="2700" w:type="dxa"/>
            <w:shd w:val="clear" w:color="auto" w:fill="E6E6E6"/>
          </w:tcPr>
          <w:p w:rsidR="002E56DD" w:rsidRPr="00E75D0F" w:rsidRDefault="002E56DD"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חתימה</w:t>
            </w:r>
          </w:p>
        </w:tc>
      </w:tr>
    </w:tbl>
    <w:p w:rsidR="002E56DD" w:rsidRDefault="002E56DD" w:rsidP="00E75D0F">
      <w:pPr>
        <w:bidi/>
        <w:rPr>
          <w:rFonts w:ascii="Arial" w:hAnsi="Arial" w:cs="Arial"/>
          <w:b/>
          <w:sz w:val="22"/>
          <w:szCs w:val="22"/>
          <w:rtl/>
        </w:rPr>
      </w:pPr>
      <w:r>
        <w:rPr>
          <w:rFonts w:ascii="Arial" w:hAnsi="Arial" w:cs="Arial"/>
          <w:b/>
          <w:sz w:val="22"/>
          <w:szCs w:val="22"/>
          <w:rtl/>
        </w:rPr>
        <w:t xml:space="preserve">                                                          </w:t>
      </w:r>
    </w:p>
    <w:p w:rsidR="002E56DD" w:rsidRPr="00813E93" w:rsidRDefault="002E56DD" w:rsidP="00E75D0F">
      <w:pPr>
        <w:bidi/>
        <w:rPr>
          <w:rtl/>
        </w:rPr>
      </w:pPr>
      <w:r>
        <w:rPr>
          <w:rtl/>
        </w:rPr>
        <w:t xml:space="preserve"> </w:t>
      </w:r>
    </w:p>
    <w:p w:rsidR="002E56DD" w:rsidRDefault="002E56DD" w:rsidP="008F0963">
      <w:pPr>
        <w:bidi/>
        <w:rPr>
          <w:rFonts w:ascii="Arial" w:hAnsi="Arial" w:cs="Arial"/>
          <w:rtl/>
        </w:rPr>
      </w:pPr>
    </w:p>
    <w:sectPr w:rsidR="002E56DD" w:rsidSect="00192367">
      <w:headerReference w:type="default" r:id="rId8"/>
      <w:footerReference w:type="default" r:id="rId9"/>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6E1A" w:rsidRDefault="00136E1A">
      <w:r>
        <w:separator/>
      </w:r>
    </w:p>
  </w:endnote>
  <w:endnote w:type="continuationSeparator" w:id="0">
    <w:p w:rsidR="00136E1A" w:rsidRDefault="00136E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2363" w:rsidRDefault="00802363" w:rsidP="00AA4CCB">
    <w:pPr>
      <w:pStyle w:val="a4"/>
      <w:pBdr>
        <w:top w:val="double" w:sz="4" w:space="1" w:color="000080"/>
        <w:bottom w:val="double" w:sz="4" w:space="1" w:color="000080"/>
      </w:pBdr>
      <w:jc w:val="center"/>
      <w:rPr>
        <w:rFonts w:ascii="Tahoma" w:hAnsi="Tahoma" w:cs="Tahoma"/>
        <w:bCs/>
        <w:color w:val="000080"/>
        <w:sz w:val="16"/>
        <w:szCs w:val="16"/>
      </w:rPr>
    </w:pPr>
    <w:r>
      <w:rPr>
        <w:rFonts w:ascii="Tahoma" w:hAnsi="Tahoma" w:cs="Tahoma"/>
        <w:bCs/>
        <w:color w:val="000080"/>
        <w:sz w:val="16"/>
        <w:szCs w:val="16"/>
        <w:rtl/>
      </w:rPr>
      <w:t xml:space="preserve">עמוד  </w:t>
    </w:r>
    <w:r>
      <w:rPr>
        <w:rFonts w:ascii="Tahoma" w:hAnsi="Tahoma" w:cs="Tahoma"/>
        <w:bCs/>
        <w:color w:val="000080"/>
        <w:sz w:val="16"/>
        <w:szCs w:val="16"/>
      </w:rPr>
      <w:t>PAGE</w:t>
    </w:r>
    <w:r>
      <w:rPr>
        <w:rFonts w:ascii="Tahoma" w:hAnsi="Tahoma" w:cs="Tahoma"/>
        <w:bCs/>
        <w:color w:val="000080"/>
        <w:sz w:val="16"/>
        <w:szCs w:val="16"/>
        <w:rtl/>
      </w:rPr>
      <w:t xml:space="preserve"> </w:t>
    </w:r>
    <w:r>
      <w:rPr>
        <w:rFonts w:ascii="Tahoma" w:hAnsi="Tahoma" w:cs="Tahoma"/>
        <w:bCs/>
        <w:noProof/>
        <w:color w:val="000080"/>
        <w:sz w:val="16"/>
        <w:szCs w:val="16"/>
        <w:rtl/>
      </w:rPr>
      <w:t>1</w:t>
    </w:r>
    <w:r>
      <w:rPr>
        <w:rFonts w:ascii="Tahoma" w:hAnsi="Tahoma" w:cs="Tahoma"/>
        <w:bCs/>
        <w:color w:val="000080"/>
        <w:sz w:val="16"/>
        <w:szCs w:val="16"/>
        <w:rtl/>
      </w:rPr>
      <w:t xml:space="preserve"> </w:t>
    </w:r>
    <w:r>
      <w:rPr>
        <w:rFonts w:ascii="Tahoma" w:hAnsi="Tahoma" w:cs="Tahoma"/>
        <w:b/>
        <w:bCs/>
        <w:vanish/>
        <w:color w:val="000080"/>
        <w:sz w:val="16"/>
        <w:szCs w:val="16"/>
        <w:rtl/>
      </w:rPr>
      <w:pgNum/>
    </w:r>
    <w:r>
      <w:rPr>
        <w:rFonts w:ascii="Tahoma" w:hAnsi="Tahoma" w:cs="Tahoma"/>
        <w:bCs/>
        <w:color w:val="000080"/>
        <w:sz w:val="16"/>
        <w:szCs w:val="16"/>
        <w:rtl/>
      </w:rPr>
      <w:t xml:space="preserve">מתוך </w:t>
    </w:r>
    <w:r>
      <w:rPr>
        <w:rFonts w:ascii="Tahoma" w:hAnsi="Tahoma" w:cs="Tahoma"/>
        <w:bCs/>
        <w:color w:val="000080"/>
        <w:sz w:val="16"/>
        <w:szCs w:val="16"/>
      </w:rPr>
      <w:fldChar w:fldCharType="begin"/>
    </w:r>
    <w:r>
      <w:rPr>
        <w:rFonts w:ascii="Tahoma" w:hAnsi="Tahoma" w:cs="Tahoma"/>
        <w:bCs/>
        <w:color w:val="000080"/>
        <w:sz w:val="16"/>
        <w:szCs w:val="16"/>
      </w:rPr>
      <w:instrText xml:space="preserve"> NUMPAGES </w:instrText>
    </w:r>
    <w:r>
      <w:rPr>
        <w:rFonts w:ascii="Tahoma" w:hAnsi="Tahoma" w:cs="Tahoma"/>
        <w:bCs/>
        <w:color w:val="000080"/>
        <w:sz w:val="16"/>
        <w:szCs w:val="16"/>
      </w:rPr>
      <w:fldChar w:fldCharType="separate"/>
    </w:r>
    <w:r w:rsidR="00573C6D">
      <w:rPr>
        <w:rFonts w:ascii="Tahoma" w:hAnsi="Tahoma" w:cs="Tahoma"/>
        <w:bCs/>
        <w:noProof/>
        <w:color w:val="000080"/>
        <w:sz w:val="16"/>
        <w:szCs w:val="16"/>
        <w:rtl/>
      </w:rPr>
      <w:t>2</w:t>
    </w:r>
    <w:r>
      <w:rPr>
        <w:rFonts w:ascii="Tahoma" w:hAnsi="Tahoma" w:cs="Tahoma"/>
        <w:bCs/>
        <w:color w:val="000080"/>
        <w:sz w:val="16"/>
        <w:szCs w:val="16"/>
      </w:rPr>
      <w:fldChar w:fldCharType="end"/>
    </w:r>
  </w:p>
  <w:p w:rsidR="00802363" w:rsidRDefault="00802363" w:rsidP="00104AE4">
    <w:pPr>
      <w:pStyle w:val="a4"/>
      <w:jc w:val="center"/>
      <w:rPr>
        <w:rFonts w:ascii="Tahoma" w:hAnsi="Tahoma" w:cs="Tahoma"/>
        <w:bCs/>
        <w:color w:val="000080"/>
        <w:sz w:val="16"/>
        <w:szCs w:val="16"/>
      </w:rPr>
    </w:pPr>
    <w:r>
      <w:rPr>
        <w:rFonts w:ascii="Tahoma" w:hAnsi="Tahoma" w:cs="Tahoma"/>
        <w:bCs/>
        <w:color w:val="000080"/>
        <w:sz w:val="16"/>
        <w:szCs w:val="16"/>
        <w:rtl/>
      </w:rPr>
      <w:t xml:space="preserve">רח' שבטי ישראל 29 ירושלים </w:t>
    </w:r>
    <w:r w:rsidR="00104AE4">
      <w:rPr>
        <w:rFonts w:ascii="Tahoma" w:hAnsi="Tahoma" w:cs="Tahoma" w:hint="cs"/>
        <w:bCs/>
        <w:color w:val="000080"/>
        <w:sz w:val="16"/>
        <w:szCs w:val="16"/>
        <w:rtl/>
      </w:rPr>
      <w:t>9100201</w:t>
    </w:r>
    <w:r>
      <w:rPr>
        <w:rFonts w:ascii="Tahoma" w:hAnsi="Tahoma" w:cs="Tahoma"/>
        <w:bCs/>
        <w:color w:val="000080"/>
        <w:sz w:val="16"/>
        <w:szCs w:val="16"/>
        <w:rtl/>
      </w:rPr>
      <w:t xml:space="preserve">  </w:t>
    </w:r>
  </w:p>
  <w:p w:rsidR="00802363" w:rsidRDefault="00802363" w:rsidP="00AA4CCB">
    <w:pPr>
      <w:pStyle w:val="a5"/>
      <w:bidi/>
      <w:jc w:val="center"/>
      <w:rPr>
        <w:rtl/>
      </w:rPr>
    </w:pPr>
    <w:r>
      <w:rPr>
        <w:rFonts w:ascii="Tahoma" w:hAnsi="Tahoma" w:cs="Tahoma"/>
        <w:bCs/>
        <w:color w:val="000080"/>
        <w:sz w:val="16"/>
        <w:szCs w:val="16"/>
        <w:rtl/>
      </w:rPr>
      <w:t xml:space="preserve"> אתר המשרד -  </w:t>
    </w:r>
    <w:hyperlink r:id="rId1" w:history="1">
      <w:r>
        <w:rPr>
          <w:rStyle w:val="Hyperlink"/>
          <w:rFonts w:ascii="Tahoma" w:hAnsi="Tahoma" w:cs="Tahoma"/>
          <w:color w:val="000080"/>
          <w:sz w:val="16"/>
          <w:szCs w:val="16"/>
        </w:rPr>
        <w:t>http://www.education.gov.il</w:t>
      </w:r>
    </w:hyperlink>
  </w:p>
  <w:p w:rsidR="00802363" w:rsidRPr="000A6440" w:rsidRDefault="00802363" w:rsidP="000A6440">
    <w:pPr>
      <w:pStyle w:val="a5"/>
      <w:bidi/>
      <w:jc w:val="center"/>
      <w:rPr>
        <w:rStyle w:val="Hyperlink"/>
        <w:rFonts w:ascii="Tahoma" w:hAnsi="Tahoma" w:cs="Tahoma"/>
        <w:color w:val="000080"/>
        <w:sz w:val="16"/>
        <w:szCs w:val="16"/>
      </w:rPr>
    </w:pPr>
    <w:r>
      <w:rPr>
        <w:rFonts w:ascii="Tahoma" w:hAnsi="Tahoma" w:cs="Tahoma"/>
        <w:bCs/>
        <w:color w:val="000080"/>
        <w:sz w:val="16"/>
        <w:szCs w:val="16"/>
        <w:rtl/>
      </w:rPr>
      <w:t xml:space="preserve">אתר ממשל זמין -  </w:t>
    </w:r>
    <w:r w:rsidRPr="000A6440">
      <w:rPr>
        <w:rStyle w:val="Hyperlink"/>
        <w:rFonts w:ascii="Tahoma" w:hAnsi="Tahoma" w:cs="Tahoma"/>
        <w:color w:val="000080"/>
        <w:sz w:val="16"/>
        <w:szCs w:val="16"/>
      </w:rPr>
      <w:t>http://www.gov.il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6E1A" w:rsidRDefault="00136E1A">
      <w:r>
        <w:separator/>
      </w:r>
    </w:p>
  </w:footnote>
  <w:footnote w:type="continuationSeparator" w:id="0">
    <w:p w:rsidR="00136E1A" w:rsidRDefault="00136E1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jc w:val="right"/>
      <w:tblBorders>
        <w:bottom w:val="double" w:sz="4" w:space="0" w:color="000080"/>
      </w:tblBorders>
      <w:tblLook w:val="0000" w:firstRow="0" w:lastRow="0" w:firstColumn="0" w:lastColumn="0" w:noHBand="0" w:noVBand="0"/>
    </w:tblPr>
    <w:tblGrid>
      <w:gridCol w:w="4261"/>
      <w:gridCol w:w="4261"/>
    </w:tblGrid>
    <w:tr w:rsidR="00802363" w:rsidTr="00104AE4">
      <w:trPr>
        <w:cantSplit/>
        <w:jc w:val="right"/>
      </w:trPr>
      <w:tc>
        <w:tcPr>
          <w:tcW w:w="2500" w:type="pct"/>
          <w:tcBorders>
            <w:bottom w:val="double" w:sz="4" w:space="0" w:color="000080"/>
          </w:tcBorders>
          <w:vAlign w:val="center"/>
        </w:tcPr>
        <w:p w:rsidR="00802363" w:rsidRDefault="00104AE4" w:rsidP="00104AE4">
          <w:pPr>
            <w:pStyle w:val="a4"/>
            <w:jc w:val="both"/>
            <w:rPr>
              <w:rFonts w:ascii="Tahoma" w:hAnsi="Tahoma" w:cs="Tahoma"/>
              <w:bCs/>
              <w:color w:val="000080"/>
              <w:sz w:val="16"/>
              <w:szCs w:val="16"/>
              <w:rtl/>
            </w:rPr>
          </w:pPr>
          <w:r>
            <w:rPr>
              <w:rFonts w:ascii="Tahoma" w:hAnsi="Tahoma" w:cs="Tahoma" w:hint="cs"/>
              <w:bCs/>
              <w:color w:val="000080"/>
              <w:sz w:val="16"/>
              <w:szCs w:val="16"/>
              <w:rtl/>
            </w:rPr>
            <w:t>מ</w:t>
          </w:r>
          <w:r w:rsidR="00802363">
            <w:rPr>
              <w:rFonts w:ascii="Tahoma" w:hAnsi="Tahoma" w:cs="Tahoma"/>
              <w:bCs/>
              <w:color w:val="000080"/>
              <w:sz w:val="16"/>
              <w:szCs w:val="16"/>
              <w:rtl/>
            </w:rPr>
            <w:t>דינת ישראל</w:t>
          </w:r>
        </w:p>
        <w:p w:rsidR="00802363" w:rsidRDefault="00802363" w:rsidP="00104AE4">
          <w:pPr>
            <w:pStyle w:val="a4"/>
            <w:jc w:val="both"/>
            <w:rPr>
              <w:rFonts w:ascii="Tahoma" w:hAnsi="Tahoma" w:cs="Tahoma"/>
              <w:bCs/>
              <w:color w:val="000080"/>
              <w:sz w:val="16"/>
              <w:szCs w:val="16"/>
              <w:rtl/>
            </w:rPr>
          </w:pPr>
          <w:r>
            <w:rPr>
              <w:rFonts w:ascii="Tahoma" w:hAnsi="Tahoma" w:cs="Tahoma"/>
              <w:bCs/>
              <w:color w:val="000080"/>
              <w:sz w:val="16"/>
              <w:szCs w:val="16"/>
              <w:rtl/>
            </w:rPr>
            <w:t>משרד החינוך</w:t>
          </w:r>
        </w:p>
        <w:p w:rsidR="00802363" w:rsidRDefault="00802363" w:rsidP="00104AE4">
          <w:pPr>
            <w:pStyle w:val="a4"/>
            <w:jc w:val="both"/>
            <w:rPr>
              <w:rFonts w:ascii="Tahoma" w:hAnsi="Tahoma" w:cs="Tahoma"/>
              <w:bCs/>
              <w:color w:val="000080"/>
              <w:sz w:val="16"/>
              <w:szCs w:val="16"/>
            </w:rPr>
          </w:pPr>
          <w:r>
            <w:rPr>
              <w:rFonts w:ascii="Tahoma" w:hAnsi="Tahoma" w:cs="Tahoma"/>
              <w:bCs/>
              <w:color w:val="000080"/>
              <w:sz w:val="16"/>
              <w:szCs w:val="16"/>
              <w:rtl/>
            </w:rPr>
            <w:t>מינהל  תקשוב ומערכות מידע</w:t>
          </w:r>
        </w:p>
      </w:tc>
      <w:tc>
        <w:tcPr>
          <w:tcW w:w="2500" w:type="pct"/>
          <w:tcBorders>
            <w:bottom w:val="double" w:sz="4" w:space="0" w:color="000080"/>
          </w:tcBorders>
        </w:tcPr>
        <w:p w:rsidR="00802363" w:rsidRDefault="00802363" w:rsidP="00104AE4">
          <w:pPr>
            <w:pStyle w:val="a4"/>
            <w:jc w:val="center"/>
            <w:rPr>
              <w:rFonts w:ascii="Tahoma" w:hAnsi="Tahoma" w:cs="Tahoma"/>
              <w:bCs/>
              <w:color w:val="000080"/>
              <w:sz w:val="16"/>
              <w:szCs w:val="16"/>
            </w:rPr>
          </w:pPr>
        </w:p>
      </w:tc>
    </w:tr>
  </w:tbl>
  <w:p w:rsidR="00802363" w:rsidRPr="00AA4CCB" w:rsidRDefault="00802363" w:rsidP="00AA4CCB">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345E4"/>
    <w:multiLevelType w:val="multilevel"/>
    <w:tmpl w:val="BB80B898"/>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
    <w:nsid w:val="06836F9B"/>
    <w:multiLevelType w:val="hybridMultilevel"/>
    <w:tmpl w:val="DBBC342E"/>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
    <w:nsid w:val="0F4757B1"/>
    <w:multiLevelType w:val="hybridMultilevel"/>
    <w:tmpl w:val="BB80B898"/>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251A121E"/>
    <w:multiLevelType w:val="hybridMultilevel"/>
    <w:tmpl w:val="8F1A7FA2"/>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2FAE69ED"/>
    <w:multiLevelType w:val="hybridMultilevel"/>
    <w:tmpl w:val="5DAC226A"/>
    <w:lvl w:ilvl="0" w:tplc="8F96085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452D043B"/>
    <w:multiLevelType w:val="hybridMultilevel"/>
    <w:tmpl w:val="E4EA918E"/>
    <w:lvl w:ilvl="0" w:tplc="41BC1A3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453B3BEE"/>
    <w:multiLevelType w:val="hybridMultilevel"/>
    <w:tmpl w:val="AEAA6580"/>
    <w:lvl w:ilvl="0" w:tplc="040D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4EE15FA5"/>
    <w:multiLevelType w:val="multilevel"/>
    <w:tmpl w:val="E8F81D00"/>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8">
    <w:nsid w:val="59B704DC"/>
    <w:multiLevelType w:val="hybridMultilevel"/>
    <w:tmpl w:val="3E884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59EA1D34"/>
    <w:multiLevelType w:val="multilevel"/>
    <w:tmpl w:val="E8F81D00"/>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10">
    <w:nsid w:val="5AEC58C6"/>
    <w:multiLevelType w:val="hybridMultilevel"/>
    <w:tmpl w:val="9554218C"/>
    <w:lvl w:ilvl="0" w:tplc="F4D29EEC">
      <w:start w:val="1"/>
      <w:numFmt w:val="decimal"/>
      <w:lvlText w:val="%1."/>
      <w:lvlJc w:val="left"/>
      <w:pPr>
        <w:tabs>
          <w:tab w:val="num" w:pos="720"/>
        </w:tabs>
        <w:ind w:left="720" w:hanging="360"/>
      </w:pPr>
      <w:rPr>
        <w:rFonts w:cs="Times New Roman" w:hint="default"/>
      </w:rPr>
    </w:lvl>
    <w:lvl w:ilvl="1" w:tplc="66C6349C">
      <w:start w:val="1"/>
      <w:numFmt w:val="hebrew1"/>
      <w:lvlText w:val="%2."/>
      <w:lvlJc w:val="left"/>
      <w:pPr>
        <w:tabs>
          <w:tab w:val="num" w:pos="1440"/>
        </w:tabs>
        <w:ind w:left="1440" w:hanging="360"/>
      </w:pPr>
      <w:rPr>
        <w:rFonts w:cs="Times New Roman" w:hint="default"/>
        <w:sz w:val="2"/>
        <w:szCs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nsid w:val="5CF56814"/>
    <w:multiLevelType w:val="multilevel"/>
    <w:tmpl w:val="6B46C00A"/>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2">
    <w:nsid w:val="71325E52"/>
    <w:multiLevelType w:val="hybridMultilevel"/>
    <w:tmpl w:val="7070166A"/>
    <w:lvl w:ilvl="0" w:tplc="706A18AC">
      <w:start w:val="4"/>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nsid w:val="72600F98"/>
    <w:multiLevelType w:val="hybridMultilevel"/>
    <w:tmpl w:val="10502866"/>
    <w:lvl w:ilvl="0" w:tplc="A5B8F3BC">
      <w:start w:val="1"/>
      <w:numFmt w:val="decimal"/>
      <w:lvlText w:val="%1."/>
      <w:lvlJc w:val="left"/>
      <w:pPr>
        <w:tabs>
          <w:tab w:val="num" w:pos="746"/>
        </w:tabs>
        <w:ind w:left="746" w:hanging="360"/>
      </w:pPr>
      <w:rPr>
        <w:rFonts w:cs="Times New Roman" w:hint="default"/>
      </w:rPr>
    </w:lvl>
    <w:lvl w:ilvl="1" w:tplc="04090019" w:tentative="1">
      <w:start w:val="1"/>
      <w:numFmt w:val="lowerLetter"/>
      <w:lvlText w:val="%2."/>
      <w:lvlJc w:val="left"/>
      <w:pPr>
        <w:tabs>
          <w:tab w:val="num" w:pos="1466"/>
        </w:tabs>
        <w:ind w:left="1466" w:hanging="360"/>
      </w:pPr>
      <w:rPr>
        <w:rFonts w:cs="Times New Roman"/>
      </w:rPr>
    </w:lvl>
    <w:lvl w:ilvl="2" w:tplc="0409001B" w:tentative="1">
      <w:start w:val="1"/>
      <w:numFmt w:val="lowerRoman"/>
      <w:lvlText w:val="%3."/>
      <w:lvlJc w:val="right"/>
      <w:pPr>
        <w:tabs>
          <w:tab w:val="num" w:pos="2186"/>
        </w:tabs>
        <w:ind w:left="2186" w:hanging="180"/>
      </w:pPr>
      <w:rPr>
        <w:rFonts w:cs="Times New Roman"/>
      </w:rPr>
    </w:lvl>
    <w:lvl w:ilvl="3" w:tplc="0409000F" w:tentative="1">
      <w:start w:val="1"/>
      <w:numFmt w:val="decimal"/>
      <w:lvlText w:val="%4."/>
      <w:lvlJc w:val="left"/>
      <w:pPr>
        <w:tabs>
          <w:tab w:val="num" w:pos="2906"/>
        </w:tabs>
        <w:ind w:left="2906" w:hanging="360"/>
      </w:pPr>
      <w:rPr>
        <w:rFonts w:cs="Times New Roman"/>
      </w:rPr>
    </w:lvl>
    <w:lvl w:ilvl="4" w:tplc="04090019" w:tentative="1">
      <w:start w:val="1"/>
      <w:numFmt w:val="lowerLetter"/>
      <w:lvlText w:val="%5."/>
      <w:lvlJc w:val="left"/>
      <w:pPr>
        <w:tabs>
          <w:tab w:val="num" w:pos="3626"/>
        </w:tabs>
        <w:ind w:left="3626" w:hanging="360"/>
      </w:pPr>
      <w:rPr>
        <w:rFonts w:cs="Times New Roman"/>
      </w:rPr>
    </w:lvl>
    <w:lvl w:ilvl="5" w:tplc="0409001B" w:tentative="1">
      <w:start w:val="1"/>
      <w:numFmt w:val="lowerRoman"/>
      <w:lvlText w:val="%6."/>
      <w:lvlJc w:val="right"/>
      <w:pPr>
        <w:tabs>
          <w:tab w:val="num" w:pos="4346"/>
        </w:tabs>
        <w:ind w:left="4346" w:hanging="180"/>
      </w:pPr>
      <w:rPr>
        <w:rFonts w:cs="Times New Roman"/>
      </w:rPr>
    </w:lvl>
    <w:lvl w:ilvl="6" w:tplc="0409000F" w:tentative="1">
      <w:start w:val="1"/>
      <w:numFmt w:val="decimal"/>
      <w:lvlText w:val="%7."/>
      <w:lvlJc w:val="left"/>
      <w:pPr>
        <w:tabs>
          <w:tab w:val="num" w:pos="5066"/>
        </w:tabs>
        <w:ind w:left="5066" w:hanging="360"/>
      </w:pPr>
      <w:rPr>
        <w:rFonts w:cs="Times New Roman"/>
      </w:rPr>
    </w:lvl>
    <w:lvl w:ilvl="7" w:tplc="04090019" w:tentative="1">
      <w:start w:val="1"/>
      <w:numFmt w:val="lowerLetter"/>
      <w:lvlText w:val="%8."/>
      <w:lvlJc w:val="left"/>
      <w:pPr>
        <w:tabs>
          <w:tab w:val="num" w:pos="5786"/>
        </w:tabs>
        <w:ind w:left="5786" w:hanging="360"/>
      </w:pPr>
      <w:rPr>
        <w:rFonts w:cs="Times New Roman"/>
      </w:rPr>
    </w:lvl>
    <w:lvl w:ilvl="8" w:tplc="0409001B" w:tentative="1">
      <w:start w:val="1"/>
      <w:numFmt w:val="lowerRoman"/>
      <w:lvlText w:val="%9."/>
      <w:lvlJc w:val="right"/>
      <w:pPr>
        <w:tabs>
          <w:tab w:val="num" w:pos="6506"/>
        </w:tabs>
        <w:ind w:left="6506" w:hanging="180"/>
      </w:pPr>
      <w:rPr>
        <w:rFonts w:cs="Times New Roman"/>
      </w:rPr>
    </w:lvl>
  </w:abstractNum>
  <w:abstractNum w:abstractNumId="14">
    <w:nsid w:val="74D853B3"/>
    <w:multiLevelType w:val="hybridMultilevel"/>
    <w:tmpl w:val="6B46C00A"/>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nsid w:val="77E00C4F"/>
    <w:multiLevelType w:val="hybridMultilevel"/>
    <w:tmpl w:val="E8F81D00"/>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
    <w:nsid w:val="7CFA4AD4"/>
    <w:multiLevelType w:val="hybridMultilevel"/>
    <w:tmpl w:val="12D00A3C"/>
    <w:lvl w:ilvl="0" w:tplc="9760A5CE">
      <w:start w:val="1"/>
      <w:numFmt w:val="decimal"/>
      <w:lvlText w:val="%1."/>
      <w:lvlJc w:val="left"/>
      <w:pPr>
        <w:tabs>
          <w:tab w:val="num" w:pos="1830"/>
        </w:tabs>
        <w:ind w:left="183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8"/>
  </w:num>
  <w:num w:numId="2">
    <w:abstractNumId w:val="4"/>
  </w:num>
  <w:num w:numId="3">
    <w:abstractNumId w:val="10"/>
  </w:num>
  <w:num w:numId="4">
    <w:abstractNumId w:val="16"/>
  </w:num>
  <w:num w:numId="5">
    <w:abstractNumId w:val="6"/>
  </w:num>
  <w:num w:numId="6">
    <w:abstractNumId w:val="15"/>
  </w:num>
  <w:num w:numId="7">
    <w:abstractNumId w:val="1"/>
  </w:num>
  <w:num w:numId="8">
    <w:abstractNumId w:val="7"/>
  </w:num>
  <w:num w:numId="9">
    <w:abstractNumId w:val="14"/>
  </w:num>
  <w:num w:numId="10">
    <w:abstractNumId w:val="9"/>
  </w:num>
  <w:num w:numId="11">
    <w:abstractNumId w:val="2"/>
  </w:num>
  <w:num w:numId="12">
    <w:abstractNumId w:val="11"/>
  </w:num>
  <w:num w:numId="13">
    <w:abstractNumId w:val="3"/>
  </w:num>
  <w:num w:numId="14">
    <w:abstractNumId w:val="0"/>
  </w:num>
  <w:num w:numId="15">
    <w:abstractNumId w:val="12"/>
  </w:num>
  <w:num w:numId="16">
    <w:abstractNumId w:val="13"/>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6318"/>
    <w:rsid w:val="00021E40"/>
    <w:rsid w:val="0003325E"/>
    <w:rsid w:val="00035B42"/>
    <w:rsid w:val="000366D1"/>
    <w:rsid w:val="00037CC7"/>
    <w:rsid w:val="00043334"/>
    <w:rsid w:val="00044305"/>
    <w:rsid w:val="00047E85"/>
    <w:rsid w:val="00064E96"/>
    <w:rsid w:val="000731A7"/>
    <w:rsid w:val="000739AB"/>
    <w:rsid w:val="0008299D"/>
    <w:rsid w:val="000955E1"/>
    <w:rsid w:val="000A6440"/>
    <w:rsid w:val="000C590E"/>
    <w:rsid w:val="000D07DE"/>
    <w:rsid w:val="00102752"/>
    <w:rsid w:val="00104AE4"/>
    <w:rsid w:val="00111A26"/>
    <w:rsid w:val="00115B88"/>
    <w:rsid w:val="001245A3"/>
    <w:rsid w:val="00125BAC"/>
    <w:rsid w:val="00131EC6"/>
    <w:rsid w:val="00136E1A"/>
    <w:rsid w:val="0015080F"/>
    <w:rsid w:val="001551E1"/>
    <w:rsid w:val="00155A94"/>
    <w:rsid w:val="00160E80"/>
    <w:rsid w:val="001661ED"/>
    <w:rsid w:val="0018633A"/>
    <w:rsid w:val="00192367"/>
    <w:rsid w:val="00195570"/>
    <w:rsid w:val="001B3F88"/>
    <w:rsid w:val="001C310B"/>
    <w:rsid w:val="001C4D49"/>
    <w:rsid w:val="001D66FE"/>
    <w:rsid w:val="001F3984"/>
    <w:rsid w:val="002055B1"/>
    <w:rsid w:val="00212AF9"/>
    <w:rsid w:val="002257CF"/>
    <w:rsid w:val="00236EDD"/>
    <w:rsid w:val="002527BF"/>
    <w:rsid w:val="002644CB"/>
    <w:rsid w:val="002650AB"/>
    <w:rsid w:val="00265C2E"/>
    <w:rsid w:val="002671D8"/>
    <w:rsid w:val="00277F6A"/>
    <w:rsid w:val="002A133E"/>
    <w:rsid w:val="002A5F9B"/>
    <w:rsid w:val="002A7C9F"/>
    <w:rsid w:val="002B54B3"/>
    <w:rsid w:val="002C2287"/>
    <w:rsid w:val="002D565E"/>
    <w:rsid w:val="002E56DD"/>
    <w:rsid w:val="00304363"/>
    <w:rsid w:val="003150C9"/>
    <w:rsid w:val="003172EA"/>
    <w:rsid w:val="003315E2"/>
    <w:rsid w:val="003336E5"/>
    <w:rsid w:val="00354773"/>
    <w:rsid w:val="00374031"/>
    <w:rsid w:val="00374FF6"/>
    <w:rsid w:val="00384850"/>
    <w:rsid w:val="00385CFC"/>
    <w:rsid w:val="003B6F68"/>
    <w:rsid w:val="003C3261"/>
    <w:rsid w:val="003C34EE"/>
    <w:rsid w:val="003D5897"/>
    <w:rsid w:val="003E15EE"/>
    <w:rsid w:val="003E44F8"/>
    <w:rsid w:val="003E7F41"/>
    <w:rsid w:val="003F220D"/>
    <w:rsid w:val="00404356"/>
    <w:rsid w:val="004107F2"/>
    <w:rsid w:val="00417E4E"/>
    <w:rsid w:val="004471CA"/>
    <w:rsid w:val="00460C38"/>
    <w:rsid w:val="00487D33"/>
    <w:rsid w:val="00493679"/>
    <w:rsid w:val="0049397A"/>
    <w:rsid w:val="00494FE6"/>
    <w:rsid w:val="004A6AC2"/>
    <w:rsid w:val="004A7169"/>
    <w:rsid w:val="004C0251"/>
    <w:rsid w:val="004C3D07"/>
    <w:rsid w:val="004C685E"/>
    <w:rsid w:val="004D5FD8"/>
    <w:rsid w:val="004D62EB"/>
    <w:rsid w:val="004D6C7D"/>
    <w:rsid w:val="004E5223"/>
    <w:rsid w:val="004E5FA3"/>
    <w:rsid w:val="00501FFB"/>
    <w:rsid w:val="005230E9"/>
    <w:rsid w:val="00526658"/>
    <w:rsid w:val="0054012B"/>
    <w:rsid w:val="00543376"/>
    <w:rsid w:val="00546B53"/>
    <w:rsid w:val="0055401D"/>
    <w:rsid w:val="0055709B"/>
    <w:rsid w:val="005574E6"/>
    <w:rsid w:val="00573C6D"/>
    <w:rsid w:val="00573F46"/>
    <w:rsid w:val="00596709"/>
    <w:rsid w:val="005A1E62"/>
    <w:rsid w:val="005B24A5"/>
    <w:rsid w:val="005B6A89"/>
    <w:rsid w:val="005F4C55"/>
    <w:rsid w:val="00600A0F"/>
    <w:rsid w:val="00601A73"/>
    <w:rsid w:val="00603071"/>
    <w:rsid w:val="0062219D"/>
    <w:rsid w:val="00626DD3"/>
    <w:rsid w:val="00626FA2"/>
    <w:rsid w:val="00634B24"/>
    <w:rsid w:val="00635D1C"/>
    <w:rsid w:val="00641620"/>
    <w:rsid w:val="0064758F"/>
    <w:rsid w:val="00656D49"/>
    <w:rsid w:val="00661651"/>
    <w:rsid w:val="00665374"/>
    <w:rsid w:val="0067145E"/>
    <w:rsid w:val="00674417"/>
    <w:rsid w:val="00690633"/>
    <w:rsid w:val="00690C09"/>
    <w:rsid w:val="00692390"/>
    <w:rsid w:val="006A3328"/>
    <w:rsid w:val="006A4B99"/>
    <w:rsid w:val="006B20C4"/>
    <w:rsid w:val="006B4739"/>
    <w:rsid w:val="006C01A8"/>
    <w:rsid w:val="006C0D25"/>
    <w:rsid w:val="006C4FFD"/>
    <w:rsid w:val="006C561C"/>
    <w:rsid w:val="006D625D"/>
    <w:rsid w:val="006F66A7"/>
    <w:rsid w:val="007002FE"/>
    <w:rsid w:val="00700440"/>
    <w:rsid w:val="00700612"/>
    <w:rsid w:val="00707E50"/>
    <w:rsid w:val="00716817"/>
    <w:rsid w:val="00736D18"/>
    <w:rsid w:val="007374D4"/>
    <w:rsid w:val="00741D5A"/>
    <w:rsid w:val="00746C65"/>
    <w:rsid w:val="0075740F"/>
    <w:rsid w:val="00796814"/>
    <w:rsid w:val="007B355A"/>
    <w:rsid w:val="007E6DA4"/>
    <w:rsid w:val="00802363"/>
    <w:rsid w:val="00813E93"/>
    <w:rsid w:val="00825E56"/>
    <w:rsid w:val="00830AC0"/>
    <w:rsid w:val="0086222B"/>
    <w:rsid w:val="00870B42"/>
    <w:rsid w:val="0087433A"/>
    <w:rsid w:val="00882DD4"/>
    <w:rsid w:val="00892A36"/>
    <w:rsid w:val="008932D6"/>
    <w:rsid w:val="008A5751"/>
    <w:rsid w:val="008B3B18"/>
    <w:rsid w:val="008B4800"/>
    <w:rsid w:val="008D4839"/>
    <w:rsid w:val="008F0963"/>
    <w:rsid w:val="008F2600"/>
    <w:rsid w:val="008F37E4"/>
    <w:rsid w:val="008F66E4"/>
    <w:rsid w:val="009051B4"/>
    <w:rsid w:val="0090558B"/>
    <w:rsid w:val="00907A6B"/>
    <w:rsid w:val="009348E9"/>
    <w:rsid w:val="00936866"/>
    <w:rsid w:val="009463C0"/>
    <w:rsid w:val="00953002"/>
    <w:rsid w:val="00982B80"/>
    <w:rsid w:val="009868B9"/>
    <w:rsid w:val="009A4D9D"/>
    <w:rsid w:val="009D1489"/>
    <w:rsid w:val="009D237B"/>
    <w:rsid w:val="009E0DF5"/>
    <w:rsid w:val="009E28A4"/>
    <w:rsid w:val="00A00E4C"/>
    <w:rsid w:val="00A1163C"/>
    <w:rsid w:val="00A177BF"/>
    <w:rsid w:val="00A27371"/>
    <w:rsid w:val="00A35AB4"/>
    <w:rsid w:val="00A43115"/>
    <w:rsid w:val="00A56D7D"/>
    <w:rsid w:val="00A67D02"/>
    <w:rsid w:val="00A751EB"/>
    <w:rsid w:val="00A76DAF"/>
    <w:rsid w:val="00A920EA"/>
    <w:rsid w:val="00AA4CCB"/>
    <w:rsid w:val="00AC39D3"/>
    <w:rsid w:val="00AD3144"/>
    <w:rsid w:val="00AD5096"/>
    <w:rsid w:val="00AD6E2D"/>
    <w:rsid w:val="00AE170D"/>
    <w:rsid w:val="00B15A1A"/>
    <w:rsid w:val="00B16512"/>
    <w:rsid w:val="00B2170C"/>
    <w:rsid w:val="00B23DE2"/>
    <w:rsid w:val="00B36130"/>
    <w:rsid w:val="00B50F29"/>
    <w:rsid w:val="00B6079A"/>
    <w:rsid w:val="00B63BF8"/>
    <w:rsid w:val="00BA04CA"/>
    <w:rsid w:val="00BA05F4"/>
    <w:rsid w:val="00BA2A50"/>
    <w:rsid w:val="00BB60B2"/>
    <w:rsid w:val="00BC1C8E"/>
    <w:rsid w:val="00BD3C63"/>
    <w:rsid w:val="00BE76D3"/>
    <w:rsid w:val="00C069FF"/>
    <w:rsid w:val="00C11FC3"/>
    <w:rsid w:val="00C1240F"/>
    <w:rsid w:val="00C15008"/>
    <w:rsid w:val="00C242BE"/>
    <w:rsid w:val="00C26B2E"/>
    <w:rsid w:val="00C3599C"/>
    <w:rsid w:val="00C35CFE"/>
    <w:rsid w:val="00C449F1"/>
    <w:rsid w:val="00C56261"/>
    <w:rsid w:val="00C73558"/>
    <w:rsid w:val="00C7701D"/>
    <w:rsid w:val="00CA4871"/>
    <w:rsid w:val="00CA645C"/>
    <w:rsid w:val="00CA7F65"/>
    <w:rsid w:val="00CB03C8"/>
    <w:rsid w:val="00CB4CB4"/>
    <w:rsid w:val="00CC01E5"/>
    <w:rsid w:val="00CC57C1"/>
    <w:rsid w:val="00CD159C"/>
    <w:rsid w:val="00CD3B3C"/>
    <w:rsid w:val="00CD5B85"/>
    <w:rsid w:val="00CD7DFE"/>
    <w:rsid w:val="00CE2EA2"/>
    <w:rsid w:val="00CF390A"/>
    <w:rsid w:val="00CF3976"/>
    <w:rsid w:val="00D0397C"/>
    <w:rsid w:val="00D2258E"/>
    <w:rsid w:val="00D25F55"/>
    <w:rsid w:val="00D317D5"/>
    <w:rsid w:val="00D36819"/>
    <w:rsid w:val="00D419EE"/>
    <w:rsid w:val="00D45653"/>
    <w:rsid w:val="00D53829"/>
    <w:rsid w:val="00D640A0"/>
    <w:rsid w:val="00D67E9B"/>
    <w:rsid w:val="00D718C8"/>
    <w:rsid w:val="00D742F9"/>
    <w:rsid w:val="00D77619"/>
    <w:rsid w:val="00D77C3F"/>
    <w:rsid w:val="00D837B1"/>
    <w:rsid w:val="00D926FF"/>
    <w:rsid w:val="00D94D7E"/>
    <w:rsid w:val="00D950B5"/>
    <w:rsid w:val="00D97F58"/>
    <w:rsid w:val="00DA0BA9"/>
    <w:rsid w:val="00DB0CBA"/>
    <w:rsid w:val="00DB3B6A"/>
    <w:rsid w:val="00E03C8E"/>
    <w:rsid w:val="00E15391"/>
    <w:rsid w:val="00E26C89"/>
    <w:rsid w:val="00E55168"/>
    <w:rsid w:val="00E6574D"/>
    <w:rsid w:val="00E75D0F"/>
    <w:rsid w:val="00E76F51"/>
    <w:rsid w:val="00E8199B"/>
    <w:rsid w:val="00E87754"/>
    <w:rsid w:val="00E90510"/>
    <w:rsid w:val="00E94FDC"/>
    <w:rsid w:val="00E96FF4"/>
    <w:rsid w:val="00EA7B88"/>
    <w:rsid w:val="00EB1898"/>
    <w:rsid w:val="00EC1EFD"/>
    <w:rsid w:val="00ED6318"/>
    <w:rsid w:val="00EE0A78"/>
    <w:rsid w:val="00EE7A53"/>
    <w:rsid w:val="00F02D21"/>
    <w:rsid w:val="00F113F4"/>
    <w:rsid w:val="00F23B12"/>
    <w:rsid w:val="00F25611"/>
    <w:rsid w:val="00F35D1E"/>
    <w:rsid w:val="00F4194F"/>
    <w:rsid w:val="00F4368D"/>
    <w:rsid w:val="00F47811"/>
    <w:rsid w:val="00F52885"/>
    <w:rsid w:val="00F544EA"/>
    <w:rsid w:val="00F5681B"/>
    <w:rsid w:val="00FA4201"/>
    <w:rsid w:val="00FB528F"/>
    <w:rsid w:val="00FF09D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48E9"/>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99"/>
    <w:rsid w:val="00AA4CC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סגנון"/>
    <w:basedOn w:val="a"/>
    <w:next w:val="a5"/>
    <w:uiPriority w:val="99"/>
    <w:rsid w:val="00AA4CCB"/>
    <w:pPr>
      <w:tabs>
        <w:tab w:val="center" w:pos="4153"/>
        <w:tab w:val="right" w:pos="8306"/>
      </w:tabs>
      <w:bidi/>
    </w:pPr>
    <w:rPr>
      <w:lang w:eastAsia="he-IL"/>
    </w:rPr>
  </w:style>
  <w:style w:type="paragraph" w:styleId="a6">
    <w:name w:val="header"/>
    <w:basedOn w:val="a"/>
    <w:link w:val="a7"/>
    <w:uiPriority w:val="99"/>
    <w:rsid w:val="00AA4CCB"/>
    <w:pPr>
      <w:tabs>
        <w:tab w:val="center" w:pos="4153"/>
        <w:tab w:val="right" w:pos="8306"/>
      </w:tabs>
    </w:pPr>
  </w:style>
  <w:style w:type="character" w:customStyle="1" w:styleId="a7">
    <w:name w:val="כותרת עליונה תו"/>
    <w:basedOn w:val="a0"/>
    <w:link w:val="a6"/>
    <w:uiPriority w:val="99"/>
    <w:semiHidden/>
    <w:locked/>
    <w:rsid w:val="00CE2EA2"/>
    <w:rPr>
      <w:rFonts w:cs="Times New Roman"/>
      <w:sz w:val="24"/>
      <w:szCs w:val="24"/>
    </w:rPr>
  </w:style>
  <w:style w:type="paragraph" w:styleId="a5">
    <w:name w:val="footer"/>
    <w:basedOn w:val="a"/>
    <w:link w:val="a8"/>
    <w:uiPriority w:val="99"/>
    <w:rsid w:val="00AA4CCB"/>
    <w:pPr>
      <w:tabs>
        <w:tab w:val="center" w:pos="4153"/>
        <w:tab w:val="right" w:pos="8306"/>
      </w:tabs>
    </w:pPr>
  </w:style>
  <w:style w:type="character" w:customStyle="1" w:styleId="a8">
    <w:name w:val="כותרת תחתונה תו"/>
    <w:basedOn w:val="a0"/>
    <w:link w:val="a5"/>
    <w:uiPriority w:val="99"/>
    <w:semiHidden/>
    <w:locked/>
    <w:rsid w:val="00CE2EA2"/>
    <w:rPr>
      <w:rFonts w:cs="Times New Roman"/>
      <w:sz w:val="24"/>
      <w:szCs w:val="24"/>
    </w:rPr>
  </w:style>
  <w:style w:type="character" w:styleId="Hyperlink">
    <w:name w:val="Hyperlink"/>
    <w:basedOn w:val="a0"/>
    <w:uiPriority w:val="99"/>
    <w:rsid w:val="00AA4CCB"/>
    <w:rPr>
      <w:rFonts w:cs="Times New Roman"/>
      <w:color w:val="0000FF"/>
      <w:u w:val="single"/>
    </w:rPr>
  </w:style>
  <w:style w:type="paragraph" w:styleId="a9">
    <w:name w:val="Balloon Text"/>
    <w:basedOn w:val="a"/>
    <w:link w:val="aa"/>
    <w:uiPriority w:val="99"/>
    <w:rsid w:val="0008299D"/>
    <w:rPr>
      <w:rFonts w:ascii="Tahoma" w:hAnsi="Tahoma" w:cs="Tahoma"/>
      <w:sz w:val="16"/>
      <w:szCs w:val="16"/>
    </w:rPr>
  </w:style>
  <w:style w:type="character" w:customStyle="1" w:styleId="aa">
    <w:name w:val="טקסט בלונים תו"/>
    <w:basedOn w:val="a0"/>
    <w:link w:val="a9"/>
    <w:uiPriority w:val="99"/>
    <w:locked/>
    <w:rsid w:val="0008299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48E9"/>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99"/>
    <w:rsid w:val="00AA4CC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סגנון"/>
    <w:basedOn w:val="a"/>
    <w:next w:val="a5"/>
    <w:uiPriority w:val="99"/>
    <w:rsid w:val="00AA4CCB"/>
    <w:pPr>
      <w:tabs>
        <w:tab w:val="center" w:pos="4153"/>
        <w:tab w:val="right" w:pos="8306"/>
      </w:tabs>
      <w:bidi/>
    </w:pPr>
    <w:rPr>
      <w:lang w:eastAsia="he-IL"/>
    </w:rPr>
  </w:style>
  <w:style w:type="paragraph" w:styleId="a6">
    <w:name w:val="header"/>
    <w:basedOn w:val="a"/>
    <w:link w:val="a7"/>
    <w:uiPriority w:val="99"/>
    <w:rsid w:val="00AA4CCB"/>
    <w:pPr>
      <w:tabs>
        <w:tab w:val="center" w:pos="4153"/>
        <w:tab w:val="right" w:pos="8306"/>
      </w:tabs>
    </w:pPr>
  </w:style>
  <w:style w:type="character" w:customStyle="1" w:styleId="a7">
    <w:name w:val="כותרת עליונה תו"/>
    <w:basedOn w:val="a0"/>
    <w:link w:val="a6"/>
    <w:uiPriority w:val="99"/>
    <w:semiHidden/>
    <w:locked/>
    <w:rsid w:val="00CE2EA2"/>
    <w:rPr>
      <w:rFonts w:cs="Times New Roman"/>
      <w:sz w:val="24"/>
      <w:szCs w:val="24"/>
    </w:rPr>
  </w:style>
  <w:style w:type="paragraph" w:styleId="a5">
    <w:name w:val="footer"/>
    <w:basedOn w:val="a"/>
    <w:link w:val="a8"/>
    <w:uiPriority w:val="99"/>
    <w:rsid w:val="00AA4CCB"/>
    <w:pPr>
      <w:tabs>
        <w:tab w:val="center" w:pos="4153"/>
        <w:tab w:val="right" w:pos="8306"/>
      </w:tabs>
    </w:pPr>
  </w:style>
  <w:style w:type="character" w:customStyle="1" w:styleId="a8">
    <w:name w:val="כותרת תחתונה תו"/>
    <w:basedOn w:val="a0"/>
    <w:link w:val="a5"/>
    <w:uiPriority w:val="99"/>
    <w:semiHidden/>
    <w:locked/>
    <w:rsid w:val="00CE2EA2"/>
    <w:rPr>
      <w:rFonts w:cs="Times New Roman"/>
      <w:sz w:val="24"/>
      <w:szCs w:val="24"/>
    </w:rPr>
  </w:style>
  <w:style w:type="character" w:styleId="Hyperlink">
    <w:name w:val="Hyperlink"/>
    <w:basedOn w:val="a0"/>
    <w:uiPriority w:val="99"/>
    <w:rsid w:val="00AA4CCB"/>
    <w:rPr>
      <w:rFonts w:cs="Times New Roman"/>
      <w:color w:val="0000FF"/>
      <w:u w:val="single"/>
    </w:rPr>
  </w:style>
  <w:style w:type="paragraph" w:styleId="a9">
    <w:name w:val="Balloon Text"/>
    <w:basedOn w:val="a"/>
    <w:link w:val="aa"/>
    <w:uiPriority w:val="99"/>
    <w:rsid w:val="0008299D"/>
    <w:rPr>
      <w:rFonts w:ascii="Tahoma" w:hAnsi="Tahoma" w:cs="Tahoma"/>
      <w:sz w:val="16"/>
      <w:szCs w:val="16"/>
    </w:rPr>
  </w:style>
  <w:style w:type="character" w:customStyle="1" w:styleId="aa">
    <w:name w:val="טקסט בלונים תו"/>
    <w:basedOn w:val="a0"/>
    <w:link w:val="a9"/>
    <w:uiPriority w:val="99"/>
    <w:locked/>
    <w:rsid w:val="0008299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40123030">
      <w:marLeft w:val="0"/>
      <w:marRight w:val="0"/>
      <w:marTop w:val="0"/>
      <w:marBottom w:val="0"/>
      <w:divBdr>
        <w:top w:val="none" w:sz="0" w:space="0" w:color="auto"/>
        <w:left w:val="none" w:sz="0" w:space="0" w:color="auto"/>
        <w:bottom w:val="none" w:sz="0" w:space="0" w:color="auto"/>
        <w:right w:val="none" w:sz="0" w:space="0" w:color="auto"/>
      </w:divBdr>
    </w:div>
    <w:div w:id="1840123031">
      <w:marLeft w:val="0"/>
      <w:marRight w:val="0"/>
      <w:marTop w:val="0"/>
      <w:marBottom w:val="0"/>
      <w:divBdr>
        <w:top w:val="none" w:sz="0" w:space="0" w:color="auto"/>
        <w:left w:val="none" w:sz="0" w:space="0" w:color="auto"/>
        <w:bottom w:val="none" w:sz="0" w:space="0" w:color="auto"/>
        <w:right w:val="none" w:sz="0" w:space="0" w:color="auto"/>
      </w:divBdr>
    </w:div>
    <w:div w:id="1840123032">
      <w:marLeft w:val="0"/>
      <w:marRight w:val="0"/>
      <w:marTop w:val="0"/>
      <w:marBottom w:val="0"/>
      <w:divBdr>
        <w:top w:val="none" w:sz="0" w:space="0" w:color="auto"/>
        <w:left w:val="none" w:sz="0" w:space="0" w:color="auto"/>
        <w:bottom w:val="none" w:sz="0" w:space="0" w:color="auto"/>
        <w:right w:val="none" w:sz="0" w:space="0" w:color="auto"/>
      </w:divBdr>
    </w:div>
    <w:div w:id="1840123033">
      <w:marLeft w:val="0"/>
      <w:marRight w:val="0"/>
      <w:marTop w:val="0"/>
      <w:marBottom w:val="0"/>
      <w:divBdr>
        <w:top w:val="none" w:sz="0" w:space="0" w:color="auto"/>
        <w:left w:val="none" w:sz="0" w:space="0" w:color="auto"/>
        <w:bottom w:val="none" w:sz="0" w:space="0" w:color="auto"/>
        <w:right w:val="none" w:sz="0" w:space="0" w:color="auto"/>
      </w:divBdr>
    </w:div>
    <w:div w:id="1840123034">
      <w:marLeft w:val="0"/>
      <w:marRight w:val="0"/>
      <w:marTop w:val="0"/>
      <w:marBottom w:val="0"/>
      <w:divBdr>
        <w:top w:val="none" w:sz="0" w:space="0" w:color="auto"/>
        <w:left w:val="none" w:sz="0" w:space="0" w:color="auto"/>
        <w:bottom w:val="none" w:sz="0" w:space="0" w:color="auto"/>
        <w:right w:val="none" w:sz="0" w:space="0" w:color="auto"/>
      </w:divBdr>
    </w:div>
    <w:div w:id="1840123035">
      <w:marLeft w:val="0"/>
      <w:marRight w:val="0"/>
      <w:marTop w:val="0"/>
      <w:marBottom w:val="0"/>
      <w:divBdr>
        <w:top w:val="none" w:sz="0" w:space="0" w:color="auto"/>
        <w:left w:val="none" w:sz="0" w:space="0" w:color="auto"/>
        <w:bottom w:val="none" w:sz="0" w:space="0" w:color="auto"/>
        <w:right w:val="none" w:sz="0" w:space="0" w:color="auto"/>
      </w:divBdr>
    </w:div>
    <w:div w:id="1840123036">
      <w:marLeft w:val="0"/>
      <w:marRight w:val="0"/>
      <w:marTop w:val="0"/>
      <w:marBottom w:val="0"/>
      <w:divBdr>
        <w:top w:val="none" w:sz="0" w:space="0" w:color="auto"/>
        <w:left w:val="none" w:sz="0" w:space="0" w:color="auto"/>
        <w:bottom w:val="none" w:sz="0" w:space="0" w:color="auto"/>
        <w:right w:val="none" w:sz="0" w:space="0" w:color="auto"/>
      </w:divBdr>
    </w:div>
    <w:div w:id="1840123037">
      <w:marLeft w:val="0"/>
      <w:marRight w:val="0"/>
      <w:marTop w:val="0"/>
      <w:marBottom w:val="0"/>
      <w:divBdr>
        <w:top w:val="none" w:sz="0" w:space="0" w:color="auto"/>
        <w:left w:val="none" w:sz="0" w:space="0" w:color="auto"/>
        <w:bottom w:val="none" w:sz="0" w:space="0" w:color="auto"/>
        <w:right w:val="none" w:sz="0" w:space="0" w:color="auto"/>
      </w:divBdr>
    </w:div>
    <w:div w:id="1840123038">
      <w:marLeft w:val="0"/>
      <w:marRight w:val="0"/>
      <w:marTop w:val="0"/>
      <w:marBottom w:val="0"/>
      <w:divBdr>
        <w:top w:val="none" w:sz="0" w:space="0" w:color="auto"/>
        <w:left w:val="none" w:sz="0" w:space="0" w:color="auto"/>
        <w:bottom w:val="none" w:sz="0" w:space="0" w:color="auto"/>
        <w:right w:val="none" w:sz="0" w:space="0" w:color="auto"/>
      </w:divBdr>
    </w:div>
    <w:div w:id="1840123039">
      <w:marLeft w:val="0"/>
      <w:marRight w:val="0"/>
      <w:marTop w:val="0"/>
      <w:marBottom w:val="0"/>
      <w:divBdr>
        <w:top w:val="none" w:sz="0" w:space="0" w:color="auto"/>
        <w:left w:val="none" w:sz="0" w:space="0" w:color="auto"/>
        <w:bottom w:val="none" w:sz="0" w:space="0" w:color="auto"/>
        <w:right w:val="none" w:sz="0" w:space="0" w:color="auto"/>
      </w:divBdr>
    </w:div>
    <w:div w:id="1840123040">
      <w:marLeft w:val="0"/>
      <w:marRight w:val="0"/>
      <w:marTop w:val="0"/>
      <w:marBottom w:val="0"/>
      <w:divBdr>
        <w:top w:val="none" w:sz="0" w:space="0" w:color="auto"/>
        <w:left w:val="none" w:sz="0" w:space="0" w:color="auto"/>
        <w:bottom w:val="none" w:sz="0" w:space="0" w:color="auto"/>
        <w:right w:val="none" w:sz="0" w:space="0" w:color="auto"/>
      </w:divBdr>
    </w:div>
    <w:div w:id="1840123041">
      <w:marLeft w:val="0"/>
      <w:marRight w:val="0"/>
      <w:marTop w:val="0"/>
      <w:marBottom w:val="0"/>
      <w:divBdr>
        <w:top w:val="none" w:sz="0" w:space="0" w:color="auto"/>
        <w:left w:val="none" w:sz="0" w:space="0" w:color="auto"/>
        <w:bottom w:val="none" w:sz="0" w:space="0" w:color="auto"/>
        <w:right w:val="none" w:sz="0" w:space="0" w:color="auto"/>
      </w:divBdr>
    </w:div>
    <w:div w:id="1840123042">
      <w:marLeft w:val="0"/>
      <w:marRight w:val="0"/>
      <w:marTop w:val="0"/>
      <w:marBottom w:val="0"/>
      <w:divBdr>
        <w:top w:val="none" w:sz="0" w:space="0" w:color="auto"/>
        <w:left w:val="none" w:sz="0" w:space="0" w:color="auto"/>
        <w:bottom w:val="none" w:sz="0" w:space="0" w:color="auto"/>
        <w:right w:val="none" w:sz="0" w:space="0" w:color="auto"/>
      </w:divBdr>
    </w:div>
    <w:div w:id="1840123043">
      <w:marLeft w:val="0"/>
      <w:marRight w:val="0"/>
      <w:marTop w:val="0"/>
      <w:marBottom w:val="0"/>
      <w:divBdr>
        <w:top w:val="none" w:sz="0" w:space="0" w:color="auto"/>
        <w:left w:val="none" w:sz="0" w:space="0" w:color="auto"/>
        <w:bottom w:val="none" w:sz="0" w:space="0" w:color="auto"/>
        <w:right w:val="none" w:sz="0" w:space="0" w:color="auto"/>
      </w:divBdr>
    </w:div>
    <w:div w:id="1840123044">
      <w:marLeft w:val="0"/>
      <w:marRight w:val="0"/>
      <w:marTop w:val="0"/>
      <w:marBottom w:val="0"/>
      <w:divBdr>
        <w:top w:val="none" w:sz="0" w:space="0" w:color="auto"/>
        <w:left w:val="none" w:sz="0" w:space="0" w:color="auto"/>
        <w:bottom w:val="none" w:sz="0" w:space="0" w:color="auto"/>
        <w:right w:val="none" w:sz="0" w:space="0" w:color="auto"/>
      </w:divBdr>
    </w:div>
    <w:div w:id="1840123045">
      <w:marLeft w:val="0"/>
      <w:marRight w:val="0"/>
      <w:marTop w:val="0"/>
      <w:marBottom w:val="0"/>
      <w:divBdr>
        <w:top w:val="none" w:sz="0" w:space="0" w:color="auto"/>
        <w:left w:val="none" w:sz="0" w:space="0" w:color="auto"/>
        <w:bottom w:val="none" w:sz="0" w:space="0" w:color="auto"/>
        <w:right w:val="none" w:sz="0" w:space="0" w:color="auto"/>
      </w:divBdr>
    </w:div>
    <w:div w:id="184012304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education.gov.i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l221.NTDOMAIN\AppData\Roaming\Microsoft\Templates\&#1514;&#1489;&#1504;&#1497;&#1514;%20&#1514;&#1513;&#1514;&#1497;&#1493;&#1514;.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תבנית תשתיות</Template>
  <TotalTime>1</TotalTime>
  <Pages>2</Pages>
  <Words>377</Words>
  <Characters>2083</Characters>
  <Application>Microsoft Office Word</Application>
  <DocSecurity>0</DocSecurity>
  <Lines>17</Lines>
  <Paragraphs>4</Paragraphs>
  <ScaleCrop>false</ScaleCrop>
  <HeadingPairs>
    <vt:vector size="2" baseType="variant">
      <vt:variant>
        <vt:lpstr>שם</vt:lpstr>
      </vt:variant>
      <vt:variant>
        <vt:i4>1</vt:i4>
      </vt:variant>
    </vt:vector>
  </HeadingPairs>
  <TitlesOfParts>
    <vt:vector size="1" baseType="lpstr">
      <vt:lpstr>לכבוד סופיה מינץ</vt:lpstr>
    </vt:vector>
  </TitlesOfParts>
  <Company>hhh</Company>
  <LinksUpToDate>false</LinksUpToDate>
  <CharactersWithSpaces>2456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לכבוד סופיה מינץ</dc:title>
  <dc:creator>KL221</dc:creator>
  <cp:lastModifiedBy>שי גויטע</cp:lastModifiedBy>
  <cp:revision>3</cp:revision>
  <cp:lastPrinted>2014-06-17T08:44:00Z</cp:lastPrinted>
  <dcterms:created xsi:type="dcterms:W3CDTF">2014-07-13T08:02:00Z</dcterms:created>
  <dcterms:modified xsi:type="dcterms:W3CDTF">2014-07-13T08:24:00Z</dcterms:modified>
</cp:coreProperties>
</file>